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8FF9C" w14:textId="36B9E565" w:rsidR="00CA082E" w:rsidRDefault="00CA082E" w:rsidP="0002339C">
      <w:pPr>
        <w:spacing w:after="0" w:line="240" w:lineRule="auto"/>
        <w:rPr>
          <w:rFonts w:cstheme="minorHAnsi"/>
        </w:rPr>
      </w:pPr>
    </w:p>
    <w:p w14:paraId="14A21555" w14:textId="77777777" w:rsidR="00BD509D" w:rsidRPr="00CA082E" w:rsidRDefault="00BD509D" w:rsidP="0002339C">
      <w:pPr>
        <w:spacing w:after="0" w:line="240" w:lineRule="auto"/>
        <w:rPr>
          <w:rFonts w:cstheme="minorHAnsi"/>
        </w:rPr>
      </w:pPr>
    </w:p>
    <w:p w14:paraId="7251002D" w14:textId="2593B1C3" w:rsidR="00A92D77" w:rsidRPr="00CA082E" w:rsidRDefault="00A92D77" w:rsidP="00D07408">
      <w:pPr>
        <w:spacing w:after="0"/>
        <w:rPr>
          <w:rFonts w:cstheme="minorHAnsi"/>
        </w:rPr>
      </w:pPr>
      <w:r w:rsidRPr="00CA082E">
        <w:rPr>
          <w:rFonts w:cstheme="minorHAnsi"/>
        </w:rPr>
        <w:t>December 1, 2019</w:t>
      </w:r>
    </w:p>
    <w:p w14:paraId="2E173D10" w14:textId="3B714757" w:rsidR="00A92D77" w:rsidRPr="00CA082E" w:rsidRDefault="00A92D77" w:rsidP="0002339C">
      <w:pPr>
        <w:tabs>
          <w:tab w:val="left" w:pos="8535"/>
        </w:tabs>
        <w:spacing w:after="0"/>
        <w:rPr>
          <w:rFonts w:cstheme="minorHAnsi"/>
        </w:rPr>
      </w:pPr>
    </w:p>
    <w:p w14:paraId="617222FE" w14:textId="7A74EA64" w:rsidR="00E005E0" w:rsidRPr="00CA082E" w:rsidRDefault="00E005E0" w:rsidP="00D07408">
      <w:pPr>
        <w:spacing w:after="0"/>
        <w:rPr>
          <w:rFonts w:cstheme="minorHAnsi"/>
        </w:rPr>
      </w:pPr>
      <w:r w:rsidRPr="00CA082E">
        <w:rPr>
          <w:rFonts w:cstheme="minorHAnsi"/>
        </w:rPr>
        <w:t>Dear Parishioners,</w:t>
      </w:r>
    </w:p>
    <w:p w14:paraId="41B6304D" w14:textId="0567DE15" w:rsidR="00E005E0" w:rsidRPr="00CA082E" w:rsidRDefault="00E005E0" w:rsidP="00D07408">
      <w:pPr>
        <w:spacing w:after="0"/>
        <w:rPr>
          <w:rFonts w:cstheme="minorHAnsi"/>
        </w:rPr>
      </w:pPr>
    </w:p>
    <w:p w14:paraId="10760633" w14:textId="40183044" w:rsidR="000B1547" w:rsidRDefault="00B1226F" w:rsidP="00D07408">
      <w:pPr>
        <w:spacing w:after="0"/>
        <w:jc w:val="both"/>
        <w:rPr>
          <w:rFonts w:cstheme="minorHAnsi"/>
          <w:b/>
          <w:bCs/>
        </w:rPr>
      </w:pPr>
      <w:r w:rsidRPr="00CA082E">
        <w:rPr>
          <w:rFonts w:cstheme="minorHAnsi"/>
          <w:b/>
          <w:bCs/>
        </w:rPr>
        <w:t>W</w:t>
      </w:r>
      <w:r w:rsidR="00E005E0" w:rsidRPr="00CA082E">
        <w:rPr>
          <w:rFonts w:cstheme="minorHAnsi"/>
          <w:b/>
          <w:bCs/>
        </w:rPr>
        <w:t>e are pleased to announce the introduction of an electronic option for making regular offerings</w:t>
      </w:r>
      <w:r w:rsidR="000B1547">
        <w:rPr>
          <w:rFonts w:cstheme="minorHAnsi"/>
          <w:b/>
          <w:bCs/>
        </w:rPr>
        <w:t>:  Pre-Authorized Giving.</w:t>
      </w:r>
      <w:r w:rsidR="00E005E0" w:rsidRPr="00CA082E">
        <w:rPr>
          <w:rFonts w:cstheme="minorHAnsi"/>
          <w:b/>
          <w:bCs/>
        </w:rPr>
        <w:t xml:space="preserve">  </w:t>
      </w:r>
      <w:r w:rsidR="000B1547">
        <w:rPr>
          <w:rFonts w:cstheme="minorHAnsi"/>
          <w:b/>
          <w:bCs/>
        </w:rPr>
        <w:t>Thi</w:t>
      </w:r>
      <w:r w:rsidR="00CA082E" w:rsidRPr="00CA082E">
        <w:rPr>
          <w:rFonts w:cstheme="minorHAnsi"/>
          <w:b/>
          <w:bCs/>
        </w:rPr>
        <w:t xml:space="preserve">s </w:t>
      </w:r>
      <w:r w:rsidR="000B1547">
        <w:rPr>
          <w:rFonts w:cstheme="minorHAnsi"/>
          <w:b/>
          <w:bCs/>
        </w:rPr>
        <w:t xml:space="preserve">option has been made available </w:t>
      </w:r>
      <w:r w:rsidR="00CA082E" w:rsidRPr="00CA082E">
        <w:rPr>
          <w:rFonts w:cstheme="minorHAnsi"/>
          <w:b/>
          <w:bCs/>
        </w:rPr>
        <w:t>at the request of parishioners.</w:t>
      </w:r>
    </w:p>
    <w:p w14:paraId="60192EA2" w14:textId="77777777" w:rsidR="000B1547" w:rsidRDefault="000B1547" w:rsidP="00D07408">
      <w:pPr>
        <w:spacing w:after="0"/>
        <w:jc w:val="both"/>
        <w:rPr>
          <w:rFonts w:cstheme="minorHAnsi"/>
        </w:rPr>
      </w:pPr>
    </w:p>
    <w:p w14:paraId="6924E679" w14:textId="3DDE0F88" w:rsidR="00B1226F" w:rsidRPr="00CA082E" w:rsidRDefault="000B1547" w:rsidP="00D07408">
      <w:pPr>
        <w:spacing w:after="0"/>
        <w:jc w:val="both"/>
        <w:rPr>
          <w:rFonts w:cstheme="minorHAnsi"/>
        </w:rPr>
      </w:pPr>
      <w:r>
        <w:rPr>
          <w:rFonts w:cstheme="minorHAnsi"/>
        </w:rPr>
        <w:t xml:space="preserve">With this electronic giving </w:t>
      </w:r>
      <w:r w:rsidR="007464BF">
        <w:rPr>
          <w:rFonts w:cstheme="minorHAnsi"/>
        </w:rPr>
        <w:t>option</w:t>
      </w:r>
      <w:r>
        <w:rPr>
          <w:rFonts w:cstheme="minorHAnsi"/>
        </w:rPr>
        <w:t>, c</w:t>
      </w:r>
      <w:r w:rsidR="00E005E0" w:rsidRPr="00CA082E">
        <w:rPr>
          <w:rFonts w:cstheme="minorHAnsi"/>
        </w:rPr>
        <w:t xml:space="preserve">ontributions </w:t>
      </w:r>
      <w:r w:rsidR="00AA6705">
        <w:rPr>
          <w:rFonts w:cstheme="minorHAnsi"/>
        </w:rPr>
        <w:t xml:space="preserve">of the amount you specify </w:t>
      </w:r>
      <w:r w:rsidR="00E005E0" w:rsidRPr="00CA082E">
        <w:rPr>
          <w:rFonts w:cstheme="minorHAnsi"/>
        </w:rPr>
        <w:t xml:space="preserve">can be debited </w:t>
      </w:r>
      <w:r w:rsidR="00346D3B" w:rsidRPr="00CA082E">
        <w:rPr>
          <w:rFonts w:cstheme="minorHAnsi"/>
        </w:rPr>
        <w:t xml:space="preserve">automatically </w:t>
      </w:r>
      <w:r w:rsidR="00E005E0" w:rsidRPr="00CA082E">
        <w:rPr>
          <w:rFonts w:cstheme="minorHAnsi"/>
        </w:rPr>
        <w:t>from your bank account</w:t>
      </w:r>
      <w:r w:rsidR="00B70B93" w:rsidRPr="00CA082E">
        <w:rPr>
          <w:rFonts w:cstheme="minorHAnsi"/>
        </w:rPr>
        <w:t xml:space="preserve"> and deposited directly into the parish’s account</w:t>
      </w:r>
      <w:r w:rsidR="00E005E0" w:rsidRPr="00CA082E">
        <w:rPr>
          <w:rFonts w:cstheme="minorHAnsi"/>
        </w:rPr>
        <w:t xml:space="preserve">.  </w:t>
      </w:r>
      <w:r>
        <w:rPr>
          <w:rFonts w:cstheme="minorHAnsi"/>
        </w:rPr>
        <w:t xml:space="preserve">It offers </w:t>
      </w:r>
      <w:r w:rsidR="00E005E0" w:rsidRPr="00CA082E">
        <w:rPr>
          <w:rFonts w:cstheme="minorHAnsi"/>
        </w:rPr>
        <w:t>convenience for you and consistency for the parish.  If you are currently giving on a weekly basis, you will no longer need to prepare 52</w:t>
      </w:r>
      <w:r w:rsidR="00673FB0" w:rsidRPr="00CA082E">
        <w:rPr>
          <w:rFonts w:cstheme="minorHAnsi"/>
        </w:rPr>
        <w:t>+</w:t>
      </w:r>
      <w:r w:rsidR="00E005E0" w:rsidRPr="00CA082E">
        <w:rPr>
          <w:rFonts w:cstheme="minorHAnsi"/>
        </w:rPr>
        <w:t xml:space="preserve"> envelopes each year</w:t>
      </w:r>
      <w:r w:rsidR="00673FB0" w:rsidRPr="00CA082E">
        <w:rPr>
          <w:rFonts w:cstheme="minorHAnsi"/>
        </w:rPr>
        <w:t>; and w</w:t>
      </w:r>
      <w:r w:rsidR="00E005E0" w:rsidRPr="00CA082E">
        <w:rPr>
          <w:rFonts w:cstheme="minorHAnsi"/>
        </w:rPr>
        <w:t xml:space="preserve">hen travel, illness or other circumstances prevent you from attending Mass, </w:t>
      </w:r>
      <w:r w:rsidR="007464BF">
        <w:rPr>
          <w:rFonts w:cstheme="minorHAnsi"/>
        </w:rPr>
        <w:t xml:space="preserve">it </w:t>
      </w:r>
      <w:r w:rsidR="00E005E0" w:rsidRPr="00CA082E">
        <w:rPr>
          <w:rFonts w:cstheme="minorHAnsi"/>
        </w:rPr>
        <w:t>will allow your offerings to continue uninterrupted.</w:t>
      </w:r>
    </w:p>
    <w:p w14:paraId="78ADF827" w14:textId="56325163" w:rsidR="00B1226F" w:rsidRDefault="00B1226F" w:rsidP="005F02AB">
      <w:pPr>
        <w:spacing w:after="0"/>
        <w:jc w:val="both"/>
        <w:rPr>
          <w:rFonts w:cstheme="minorHAnsi"/>
        </w:rPr>
      </w:pPr>
    </w:p>
    <w:p w14:paraId="63693215" w14:textId="32AE2ACB" w:rsidR="00CA082E" w:rsidRDefault="00CA082E" w:rsidP="00D07408">
      <w:pPr>
        <w:spacing w:after="0"/>
        <w:jc w:val="both"/>
        <w:rPr>
          <w:rFonts w:cstheme="minorHAnsi"/>
        </w:rPr>
      </w:pPr>
      <w:r>
        <w:rPr>
          <w:rFonts w:cstheme="minorHAnsi"/>
        </w:rPr>
        <w:t>Detail</w:t>
      </w:r>
      <w:r w:rsidR="007464BF">
        <w:rPr>
          <w:rFonts w:cstheme="minorHAnsi"/>
        </w:rPr>
        <w:t>s</w:t>
      </w:r>
      <w:r>
        <w:rPr>
          <w:rFonts w:cstheme="minorHAnsi"/>
        </w:rPr>
        <w:t xml:space="preserve"> regarding this new option are provided on the </w:t>
      </w:r>
      <w:r w:rsidR="00BE217F">
        <w:rPr>
          <w:rFonts w:cstheme="minorHAnsi"/>
        </w:rPr>
        <w:t xml:space="preserve">other side </w:t>
      </w:r>
      <w:r>
        <w:rPr>
          <w:rFonts w:cstheme="minorHAnsi"/>
        </w:rPr>
        <w:t xml:space="preserve">of this letter.  We trust that your questions have </w:t>
      </w:r>
      <w:r w:rsidR="00BE217F">
        <w:rPr>
          <w:rFonts w:cstheme="minorHAnsi"/>
        </w:rPr>
        <w:t xml:space="preserve">been </w:t>
      </w:r>
      <w:r>
        <w:rPr>
          <w:rFonts w:cstheme="minorHAnsi"/>
        </w:rPr>
        <w:t>anticipated</w:t>
      </w:r>
      <w:r w:rsidR="00BE217F">
        <w:rPr>
          <w:rFonts w:cstheme="minorHAnsi"/>
        </w:rPr>
        <w:t xml:space="preserve"> and answered, but you are </w:t>
      </w:r>
      <w:r>
        <w:rPr>
          <w:rFonts w:cstheme="minorHAnsi"/>
        </w:rPr>
        <w:t>welcome to contact the Parish Office</w:t>
      </w:r>
      <w:r w:rsidR="00BE217F">
        <w:rPr>
          <w:rFonts w:cstheme="minorHAnsi"/>
        </w:rPr>
        <w:t xml:space="preserve"> if you have </w:t>
      </w:r>
      <w:r w:rsidR="00AA6705">
        <w:rPr>
          <w:rFonts w:cstheme="minorHAnsi"/>
        </w:rPr>
        <w:t xml:space="preserve">other </w:t>
      </w:r>
      <w:r w:rsidR="00BE217F">
        <w:rPr>
          <w:rFonts w:cstheme="minorHAnsi"/>
        </w:rPr>
        <w:t>questions</w:t>
      </w:r>
      <w:r>
        <w:rPr>
          <w:rFonts w:cstheme="minorHAnsi"/>
        </w:rPr>
        <w:t>.</w:t>
      </w:r>
    </w:p>
    <w:p w14:paraId="434BA51A" w14:textId="77777777" w:rsidR="00CA082E" w:rsidRPr="00CA082E" w:rsidRDefault="00CA082E" w:rsidP="00D07408">
      <w:pPr>
        <w:spacing w:after="0"/>
        <w:jc w:val="both"/>
        <w:rPr>
          <w:rFonts w:cstheme="minorHAnsi"/>
        </w:rPr>
      </w:pPr>
    </w:p>
    <w:p w14:paraId="2448F37F" w14:textId="31C8CAAC" w:rsidR="00156DCB" w:rsidRPr="00156DCB" w:rsidRDefault="00B1226F" w:rsidP="00D07408">
      <w:pPr>
        <w:spacing w:after="0"/>
        <w:jc w:val="both"/>
        <w:rPr>
          <w:rFonts w:cstheme="minorHAnsi"/>
        </w:rPr>
      </w:pPr>
      <w:r w:rsidRPr="00CA082E">
        <w:rPr>
          <w:rFonts w:cstheme="minorHAnsi"/>
          <w:b/>
          <w:bCs/>
        </w:rPr>
        <w:t xml:space="preserve">Please give Pre-Authorized Giving your prayerful consideration; and if this option is for you, please complete and return the </w:t>
      </w:r>
      <w:r w:rsidR="00156DCB">
        <w:rPr>
          <w:rFonts w:cstheme="minorHAnsi"/>
          <w:b/>
          <w:bCs/>
        </w:rPr>
        <w:t>form on Page 3</w:t>
      </w:r>
      <w:r w:rsidRPr="00CA082E">
        <w:rPr>
          <w:rFonts w:cstheme="minorHAnsi"/>
          <w:b/>
          <w:bCs/>
        </w:rPr>
        <w:t>.</w:t>
      </w:r>
      <w:r w:rsidRPr="00156DCB">
        <w:rPr>
          <w:rFonts w:cstheme="minorHAnsi"/>
        </w:rPr>
        <w:t xml:space="preserve">  The</w:t>
      </w:r>
      <w:r w:rsidR="00156DCB">
        <w:rPr>
          <w:rFonts w:cstheme="minorHAnsi"/>
        </w:rPr>
        <w:t>re are several return options</w:t>
      </w:r>
      <w:r w:rsidR="00156DCB" w:rsidRPr="00156DCB">
        <w:rPr>
          <w:rFonts w:cstheme="minorHAnsi"/>
        </w:rPr>
        <w:t>:</w:t>
      </w:r>
    </w:p>
    <w:p w14:paraId="5562416F" w14:textId="77777777" w:rsidR="00156DCB" w:rsidRPr="00156DCB" w:rsidRDefault="00156DCB" w:rsidP="002B058F">
      <w:pPr>
        <w:spacing w:after="0"/>
        <w:jc w:val="both"/>
        <w:rPr>
          <w:rFonts w:cstheme="minorHAnsi"/>
        </w:rPr>
      </w:pPr>
    </w:p>
    <w:p w14:paraId="1C2F91C1" w14:textId="7C538197" w:rsidR="00156DCB" w:rsidRPr="00156DCB" w:rsidRDefault="00156DCB" w:rsidP="002B058F">
      <w:pPr>
        <w:pStyle w:val="ListParagraph"/>
        <w:numPr>
          <w:ilvl w:val="0"/>
          <w:numId w:val="9"/>
        </w:numPr>
        <w:spacing w:after="0"/>
        <w:ind w:left="426" w:hanging="426"/>
        <w:jc w:val="both"/>
        <w:rPr>
          <w:rFonts w:cstheme="minorHAnsi"/>
        </w:rPr>
      </w:pPr>
      <w:r>
        <w:rPr>
          <w:rFonts w:cstheme="minorHAnsi"/>
        </w:rPr>
        <w:t>P</w:t>
      </w:r>
      <w:r w:rsidR="00B1226F" w:rsidRPr="00156DCB">
        <w:rPr>
          <w:rFonts w:cstheme="minorHAnsi"/>
        </w:rPr>
        <w:t>lac</w:t>
      </w:r>
      <w:r>
        <w:rPr>
          <w:rFonts w:cstheme="minorHAnsi"/>
        </w:rPr>
        <w:t>ing</w:t>
      </w:r>
      <w:r w:rsidR="00B1226F" w:rsidRPr="00156DCB">
        <w:rPr>
          <w:rFonts w:cstheme="minorHAnsi"/>
        </w:rPr>
        <w:t xml:space="preserve"> the completed form in a sealed envelope into the collection</w:t>
      </w:r>
      <w:r>
        <w:rPr>
          <w:rFonts w:cstheme="minorHAnsi"/>
        </w:rPr>
        <w:t>.</w:t>
      </w:r>
    </w:p>
    <w:p w14:paraId="6A28243A" w14:textId="0C4F82A6" w:rsidR="00156DCB" w:rsidRPr="00156DCB" w:rsidRDefault="00B550A2" w:rsidP="002B058F">
      <w:pPr>
        <w:pStyle w:val="ListParagraph"/>
        <w:numPr>
          <w:ilvl w:val="0"/>
          <w:numId w:val="9"/>
        </w:numPr>
        <w:spacing w:after="0"/>
        <w:ind w:left="426" w:hanging="426"/>
        <w:jc w:val="both"/>
        <w:rPr>
          <w:rFonts w:cstheme="minorHAnsi"/>
        </w:rPr>
      </w:pPr>
      <w:r>
        <w:rPr>
          <w:rFonts w:cstheme="minorHAnsi"/>
        </w:rPr>
        <w:t>S</w:t>
      </w:r>
      <w:r w:rsidR="00156DCB" w:rsidRPr="00156DCB">
        <w:rPr>
          <w:rFonts w:cstheme="minorHAnsi"/>
        </w:rPr>
        <w:t>can</w:t>
      </w:r>
      <w:r>
        <w:rPr>
          <w:rFonts w:cstheme="minorHAnsi"/>
        </w:rPr>
        <w:t>ning</w:t>
      </w:r>
      <w:r w:rsidR="00156DCB" w:rsidRPr="00156DCB">
        <w:rPr>
          <w:rFonts w:cstheme="minorHAnsi"/>
        </w:rPr>
        <w:t xml:space="preserve"> the completed form and email</w:t>
      </w:r>
      <w:r>
        <w:rPr>
          <w:rFonts w:cstheme="minorHAnsi"/>
        </w:rPr>
        <w:t>ing</w:t>
      </w:r>
      <w:r w:rsidR="00156DCB" w:rsidRPr="00156DCB">
        <w:rPr>
          <w:rFonts w:cstheme="minorHAnsi"/>
        </w:rPr>
        <w:t xml:space="preserve"> it to the Parish Office</w:t>
      </w:r>
      <w:r>
        <w:rPr>
          <w:rFonts w:cstheme="minorHAnsi"/>
        </w:rPr>
        <w:t>.</w:t>
      </w:r>
    </w:p>
    <w:p w14:paraId="06C7D113" w14:textId="664C8FBD" w:rsidR="00156DCB" w:rsidRPr="00156DCB" w:rsidRDefault="00B550A2" w:rsidP="002B058F">
      <w:pPr>
        <w:pStyle w:val="ListParagraph"/>
        <w:numPr>
          <w:ilvl w:val="0"/>
          <w:numId w:val="9"/>
        </w:numPr>
        <w:spacing w:after="0"/>
        <w:ind w:left="426" w:hanging="426"/>
        <w:jc w:val="both"/>
        <w:rPr>
          <w:rFonts w:cstheme="minorHAnsi"/>
        </w:rPr>
      </w:pPr>
      <w:r>
        <w:rPr>
          <w:rFonts w:cstheme="minorHAnsi"/>
        </w:rPr>
        <w:t>M</w:t>
      </w:r>
      <w:r w:rsidR="00B1226F" w:rsidRPr="00156DCB">
        <w:rPr>
          <w:rFonts w:cstheme="minorHAnsi"/>
        </w:rPr>
        <w:t>ail</w:t>
      </w:r>
      <w:r>
        <w:rPr>
          <w:rFonts w:cstheme="minorHAnsi"/>
        </w:rPr>
        <w:t>ing</w:t>
      </w:r>
      <w:r w:rsidR="00B1226F" w:rsidRPr="00156DCB">
        <w:rPr>
          <w:rFonts w:cstheme="minorHAnsi"/>
        </w:rPr>
        <w:t xml:space="preserve"> the completed form to the Parish Office</w:t>
      </w:r>
      <w:r>
        <w:rPr>
          <w:rFonts w:cstheme="minorHAnsi"/>
        </w:rPr>
        <w:t>.</w:t>
      </w:r>
    </w:p>
    <w:p w14:paraId="4925C59B" w14:textId="17BC1A3A" w:rsidR="005E2FC2" w:rsidRPr="00156DCB" w:rsidRDefault="00B550A2" w:rsidP="002B058F">
      <w:pPr>
        <w:pStyle w:val="ListParagraph"/>
        <w:numPr>
          <w:ilvl w:val="0"/>
          <w:numId w:val="9"/>
        </w:numPr>
        <w:spacing w:after="0"/>
        <w:ind w:left="426" w:hanging="426"/>
        <w:jc w:val="both"/>
        <w:rPr>
          <w:rFonts w:cstheme="minorHAnsi"/>
        </w:rPr>
      </w:pPr>
      <w:r>
        <w:rPr>
          <w:rFonts w:cstheme="minorHAnsi"/>
        </w:rPr>
        <w:t>D</w:t>
      </w:r>
      <w:r w:rsidR="00156DCB" w:rsidRPr="00156DCB">
        <w:rPr>
          <w:rFonts w:cstheme="minorHAnsi"/>
        </w:rPr>
        <w:t>eliver</w:t>
      </w:r>
      <w:r>
        <w:rPr>
          <w:rFonts w:cstheme="minorHAnsi"/>
        </w:rPr>
        <w:t>ing</w:t>
      </w:r>
      <w:r w:rsidR="00156DCB" w:rsidRPr="00156DCB">
        <w:rPr>
          <w:rFonts w:cstheme="minorHAnsi"/>
        </w:rPr>
        <w:t xml:space="preserve"> the completed form to the Parish Office.  (The</w:t>
      </w:r>
      <w:r>
        <w:rPr>
          <w:rFonts w:cstheme="minorHAnsi"/>
        </w:rPr>
        <w:t xml:space="preserve"> front door has a </w:t>
      </w:r>
      <w:r w:rsidR="00156DCB" w:rsidRPr="00156DCB">
        <w:rPr>
          <w:rFonts w:cstheme="minorHAnsi"/>
        </w:rPr>
        <w:t>mail slot.)</w:t>
      </w:r>
    </w:p>
    <w:p w14:paraId="2FAFDAF7" w14:textId="77777777" w:rsidR="00156DCB" w:rsidRPr="00156DCB" w:rsidRDefault="00156DCB" w:rsidP="00156DCB">
      <w:pPr>
        <w:spacing w:after="0"/>
        <w:jc w:val="both"/>
        <w:rPr>
          <w:rFonts w:cstheme="minorHAnsi"/>
        </w:rPr>
      </w:pPr>
    </w:p>
    <w:p w14:paraId="491A9B08" w14:textId="77777777" w:rsidR="005E2FC2" w:rsidRPr="00CA082E" w:rsidRDefault="005E2FC2" w:rsidP="00D07408">
      <w:pPr>
        <w:spacing w:after="0"/>
        <w:rPr>
          <w:rFonts w:cstheme="minorHAnsi"/>
        </w:rPr>
      </w:pPr>
      <w:r w:rsidRPr="00CA082E">
        <w:rPr>
          <w:rFonts w:cstheme="minorHAnsi"/>
        </w:rPr>
        <w:t>Thank you for your consideration and generosity, both of which are always deeply appreciated.</w:t>
      </w:r>
    </w:p>
    <w:p w14:paraId="1CBA65F0" w14:textId="77777777" w:rsidR="005E2FC2" w:rsidRPr="00CA082E" w:rsidRDefault="005E2FC2" w:rsidP="00D07408">
      <w:pPr>
        <w:spacing w:after="0"/>
        <w:rPr>
          <w:rFonts w:cstheme="minorHAnsi"/>
        </w:rPr>
      </w:pPr>
    </w:p>
    <w:p w14:paraId="2FD02998" w14:textId="2121D7C7" w:rsidR="005E2FC2" w:rsidRDefault="005E2FC2" w:rsidP="00D07408">
      <w:pPr>
        <w:spacing w:after="0"/>
        <w:rPr>
          <w:rFonts w:cstheme="minorHAnsi"/>
        </w:rPr>
      </w:pPr>
      <w:r w:rsidRPr="00CA082E">
        <w:rPr>
          <w:rFonts w:cstheme="minorHAnsi"/>
        </w:rPr>
        <w:t>Sincerely yours in Christ,</w:t>
      </w:r>
    </w:p>
    <w:p w14:paraId="7FDB89E8" w14:textId="77777777" w:rsidR="002B058F" w:rsidRDefault="002B058F" w:rsidP="00B550A2">
      <w:pPr>
        <w:spacing w:after="0"/>
        <w:rPr>
          <w:rFonts w:cstheme="minorHAnsi"/>
        </w:rPr>
      </w:pPr>
    </w:p>
    <w:p w14:paraId="6F387355" w14:textId="15BE4658" w:rsidR="00CD1AA4" w:rsidRDefault="005E2FC2" w:rsidP="00B550A2">
      <w:pPr>
        <w:spacing w:after="0"/>
        <w:rPr>
          <w:rFonts w:ascii="Palatino Linotype" w:hAnsi="Palatino Linotype" w:cstheme="minorHAnsi"/>
          <w:i/>
          <w:iCs/>
        </w:rPr>
      </w:pPr>
      <w:r w:rsidRPr="002B058F">
        <w:rPr>
          <w:rFonts w:ascii="Palatino Linotype" w:hAnsi="Palatino Linotype" w:cstheme="minorHAnsi"/>
          <w:i/>
          <w:iCs/>
        </w:rPr>
        <w:t>St. Clement Finance Council</w:t>
      </w:r>
    </w:p>
    <w:p w14:paraId="3F9D5989" w14:textId="2BD27542" w:rsidR="00B70470" w:rsidRDefault="00B70470" w:rsidP="00B550A2">
      <w:pPr>
        <w:spacing w:after="0"/>
        <w:rPr>
          <w:rFonts w:cstheme="minorHAnsi"/>
        </w:rPr>
      </w:pPr>
      <w:r>
        <w:rPr>
          <w:rFonts w:cstheme="minorHAnsi"/>
        </w:rPr>
        <w:br w:type="page"/>
      </w:r>
    </w:p>
    <w:p w14:paraId="43E93D18" w14:textId="77777777" w:rsidR="00B70470" w:rsidRPr="00B70470" w:rsidRDefault="00B70470" w:rsidP="00B550A2">
      <w:pPr>
        <w:spacing w:after="0"/>
        <w:rPr>
          <w:rFonts w:cstheme="minorHAnsi"/>
          <w:sz w:val="18"/>
          <w:szCs w:val="18"/>
        </w:rPr>
      </w:pPr>
    </w:p>
    <w:p w14:paraId="7501592E" w14:textId="17388AFB" w:rsidR="00BF5881" w:rsidRPr="00CA082E" w:rsidRDefault="00BF5881" w:rsidP="00D07408">
      <w:pPr>
        <w:spacing w:after="0"/>
        <w:sectPr w:rsidR="00BF5881" w:rsidRPr="00CA082E" w:rsidSect="00B550A2">
          <w:headerReference w:type="default" r:id="rId8"/>
          <w:footerReference w:type="default" r:id="rId9"/>
          <w:type w:val="continuous"/>
          <w:pgSz w:w="12240" w:h="15840" w:code="1"/>
          <w:pgMar w:top="720" w:right="720" w:bottom="567" w:left="720" w:header="567" w:footer="709" w:gutter="0"/>
          <w:pgNumType w:start="1"/>
          <w:cols w:space="708"/>
          <w:docGrid w:linePitch="360"/>
        </w:sectPr>
      </w:pPr>
    </w:p>
    <w:p w14:paraId="65F2A87C" w14:textId="77777777" w:rsidR="00B70470" w:rsidRPr="00B70470" w:rsidRDefault="00B70470" w:rsidP="0002339C">
      <w:pPr>
        <w:tabs>
          <w:tab w:val="left" w:pos="426"/>
        </w:tabs>
        <w:spacing w:after="0" w:line="240" w:lineRule="auto"/>
        <w:rPr>
          <w:smallCaps/>
          <w:szCs w:val="18"/>
        </w:rPr>
      </w:pPr>
    </w:p>
    <w:p w14:paraId="2C3354D7" w14:textId="77777777" w:rsidR="00B70470" w:rsidRPr="00B70470" w:rsidRDefault="00B70470" w:rsidP="0002339C">
      <w:pPr>
        <w:tabs>
          <w:tab w:val="left" w:pos="426"/>
        </w:tabs>
        <w:spacing w:after="0" w:line="240" w:lineRule="auto"/>
        <w:rPr>
          <w:smallCaps/>
          <w:szCs w:val="18"/>
        </w:rPr>
      </w:pPr>
    </w:p>
    <w:p w14:paraId="3BFDEE18" w14:textId="29368905" w:rsidR="0042710F" w:rsidRDefault="000936DA" w:rsidP="00066458">
      <w:pPr>
        <w:tabs>
          <w:tab w:val="left" w:pos="426"/>
        </w:tabs>
        <w:spacing w:after="0"/>
        <w:rPr>
          <w:smallCaps/>
          <w:sz w:val="28"/>
        </w:rPr>
      </w:pPr>
      <w:r w:rsidRPr="00066458">
        <w:rPr>
          <w:smallCaps/>
          <w:sz w:val="28"/>
        </w:rPr>
        <w:t>P</w:t>
      </w:r>
      <w:r w:rsidR="00066458" w:rsidRPr="00066458">
        <w:rPr>
          <w:smallCaps/>
          <w:sz w:val="28"/>
        </w:rPr>
        <w:t>re</w:t>
      </w:r>
      <w:r w:rsidRPr="00066458">
        <w:rPr>
          <w:smallCaps/>
          <w:sz w:val="28"/>
        </w:rPr>
        <w:t>-A</w:t>
      </w:r>
      <w:r w:rsidR="00066458" w:rsidRPr="00066458">
        <w:rPr>
          <w:smallCaps/>
          <w:sz w:val="28"/>
        </w:rPr>
        <w:t>uthorized</w:t>
      </w:r>
      <w:r w:rsidRPr="00066458">
        <w:rPr>
          <w:smallCaps/>
          <w:sz w:val="28"/>
        </w:rPr>
        <w:t xml:space="preserve"> </w:t>
      </w:r>
      <w:r w:rsidR="0042710F">
        <w:rPr>
          <w:smallCaps/>
          <w:sz w:val="28"/>
        </w:rPr>
        <w:t xml:space="preserve">Giving </w:t>
      </w:r>
      <w:r w:rsidRPr="00066458">
        <w:rPr>
          <w:smallCaps/>
          <w:sz w:val="28"/>
        </w:rPr>
        <w:t>–</w:t>
      </w:r>
    </w:p>
    <w:p w14:paraId="29D7D4F1" w14:textId="17A3DC59" w:rsidR="000936DA" w:rsidRPr="00066458" w:rsidRDefault="000936DA" w:rsidP="00066458">
      <w:pPr>
        <w:tabs>
          <w:tab w:val="left" w:pos="426"/>
        </w:tabs>
        <w:spacing w:after="0"/>
        <w:rPr>
          <w:smallCaps/>
          <w:sz w:val="28"/>
        </w:rPr>
      </w:pPr>
      <w:r w:rsidRPr="00066458">
        <w:rPr>
          <w:smallCaps/>
          <w:sz w:val="28"/>
        </w:rPr>
        <w:t>Q</w:t>
      </w:r>
      <w:r w:rsidR="00066458" w:rsidRPr="00066458">
        <w:rPr>
          <w:smallCaps/>
          <w:sz w:val="28"/>
        </w:rPr>
        <w:t>uick</w:t>
      </w:r>
      <w:r w:rsidR="001B24F8" w:rsidRPr="00066458">
        <w:rPr>
          <w:smallCaps/>
          <w:sz w:val="28"/>
        </w:rPr>
        <w:t xml:space="preserve"> F</w:t>
      </w:r>
      <w:r w:rsidR="00066458" w:rsidRPr="00066458">
        <w:rPr>
          <w:smallCaps/>
          <w:sz w:val="28"/>
        </w:rPr>
        <w:t>acts</w:t>
      </w:r>
      <w:r w:rsidRPr="00066458">
        <w:rPr>
          <w:smallCaps/>
          <w:sz w:val="28"/>
        </w:rPr>
        <w:t xml:space="preserve"> for Y</w:t>
      </w:r>
      <w:r w:rsidR="00066458" w:rsidRPr="00066458">
        <w:rPr>
          <w:smallCaps/>
          <w:sz w:val="28"/>
        </w:rPr>
        <w:t>our</w:t>
      </w:r>
      <w:r w:rsidR="001B24F8" w:rsidRPr="00066458">
        <w:rPr>
          <w:smallCaps/>
          <w:sz w:val="28"/>
        </w:rPr>
        <w:t xml:space="preserve"> R</w:t>
      </w:r>
      <w:r w:rsidR="00066458" w:rsidRPr="00066458">
        <w:rPr>
          <w:smallCaps/>
          <w:sz w:val="28"/>
        </w:rPr>
        <w:t>eference</w:t>
      </w:r>
    </w:p>
    <w:p w14:paraId="488F45D8" w14:textId="77777777" w:rsidR="00066458" w:rsidRPr="00B550A2" w:rsidRDefault="00066458" w:rsidP="00066458">
      <w:pPr>
        <w:tabs>
          <w:tab w:val="left" w:pos="426"/>
        </w:tabs>
        <w:spacing w:after="0"/>
      </w:pPr>
    </w:p>
    <w:p w14:paraId="219FAD77" w14:textId="3B86E470" w:rsidR="00AA6705" w:rsidRPr="00B550A2" w:rsidRDefault="005F02AB" w:rsidP="009A0640">
      <w:pPr>
        <w:pStyle w:val="ListParagraph"/>
        <w:numPr>
          <w:ilvl w:val="0"/>
          <w:numId w:val="4"/>
        </w:numPr>
        <w:tabs>
          <w:tab w:val="left" w:pos="426"/>
        </w:tabs>
        <w:spacing w:after="120"/>
        <w:ind w:left="426" w:hanging="426"/>
        <w:contextualSpacing w:val="0"/>
        <w:jc w:val="both"/>
      </w:pPr>
      <w:r w:rsidRPr="00B550A2">
        <w:rPr>
          <w:b/>
          <w:bCs/>
        </w:rPr>
        <w:t>Contributions can be set up on the basis best for you</w:t>
      </w:r>
      <w:r w:rsidRPr="00B550A2">
        <w:t xml:space="preserve"> – weekly, bi-weekly and/or monthly, whatever you prefer.</w:t>
      </w:r>
      <w:r w:rsidR="00AA6705" w:rsidRPr="00B550A2">
        <w:t xml:space="preserve">  </w:t>
      </w:r>
      <w:r w:rsidR="00AA6705" w:rsidRPr="00B550A2">
        <w:rPr>
          <w:u w:val="single"/>
        </w:rPr>
        <w:t>Please note</w:t>
      </w:r>
      <w:r w:rsidR="00AA6705" w:rsidRPr="00B550A2">
        <w:t>:</w:t>
      </w:r>
      <w:r w:rsidRPr="00B550A2">
        <w:t xml:space="preserve"> </w:t>
      </w:r>
      <w:r w:rsidR="00AA6705" w:rsidRPr="00B550A2">
        <w:t xml:space="preserve"> </w:t>
      </w:r>
      <w:r w:rsidRPr="00B550A2">
        <w:t>Contributions set up on a monthly basis</w:t>
      </w:r>
      <w:r w:rsidR="00AA6705" w:rsidRPr="00B550A2">
        <w:t xml:space="preserve"> w</w:t>
      </w:r>
      <w:r w:rsidR="00E538D4" w:rsidRPr="00B550A2">
        <w:t>ill</w:t>
      </w:r>
      <w:r w:rsidR="00AA6705" w:rsidRPr="00B550A2">
        <w:t xml:space="preserve"> be debited </w:t>
      </w:r>
      <w:r w:rsidRPr="00B550A2">
        <w:t>on or near the 20th day of each month</w:t>
      </w:r>
      <w:r w:rsidR="00AA6705" w:rsidRPr="00B550A2">
        <w:t>.</w:t>
      </w:r>
    </w:p>
    <w:p w14:paraId="57100044" w14:textId="23B0FD85" w:rsidR="000936DA" w:rsidRPr="00B550A2" w:rsidRDefault="000936DA" w:rsidP="009A0640">
      <w:pPr>
        <w:pStyle w:val="ListParagraph"/>
        <w:tabs>
          <w:tab w:val="left" w:pos="426"/>
        </w:tabs>
        <w:spacing w:after="0"/>
        <w:ind w:left="851" w:hanging="425"/>
        <w:contextualSpacing w:val="0"/>
        <w:jc w:val="both"/>
      </w:pPr>
      <w:r w:rsidRPr="00B550A2">
        <w:rPr>
          <w:b/>
          <w:bCs/>
        </w:rPr>
        <w:t>This schedule can be changed or discontinued</w:t>
      </w:r>
      <w:r w:rsidRPr="00B550A2">
        <w:t xml:space="preserve"> should the need arise.  Please see Items 4 to 6 for details.</w:t>
      </w:r>
    </w:p>
    <w:p w14:paraId="54712386" w14:textId="77777777" w:rsidR="005F02AB" w:rsidRPr="00B550A2" w:rsidRDefault="005F02AB" w:rsidP="009A0640">
      <w:pPr>
        <w:pStyle w:val="ListParagraph"/>
        <w:tabs>
          <w:tab w:val="left" w:pos="426"/>
        </w:tabs>
        <w:spacing w:after="0"/>
        <w:ind w:left="426"/>
        <w:contextualSpacing w:val="0"/>
        <w:jc w:val="both"/>
      </w:pPr>
    </w:p>
    <w:p w14:paraId="3A50FB90" w14:textId="5220934C" w:rsidR="00AA6705" w:rsidRPr="00B550A2" w:rsidRDefault="000936DA" w:rsidP="009A0640">
      <w:pPr>
        <w:pStyle w:val="ListParagraph"/>
        <w:numPr>
          <w:ilvl w:val="0"/>
          <w:numId w:val="4"/>
        </w:numPr>
        <w:tabs>
          <w:tab w:val="left" w:pos="426"/>
        </w:tabs>
        <w:spacing w:after="120"/>
        <w:ind w:left="426" w:hanging="426"/>
        <w:contextualSpacing w:val="0"/>
        <w:jc w:val="both"/>
      </w:pPr>
      <w:r w:rsidRPr="00B550A2">
        <w:t>The parish will continue to provide envelopes to those enrolled in Pre-Authorized Giving because special collections (Seminary Education, Share Lent, etc.) still require that offerings be placed into special envelopes.</w:t>
      </w:r>
    </w:p>
    <w:p w14:paraId="6EF63FB7" w14:textId="21425B01" w:rsidR="00D07408" w:rsidRPr="00B550A2" w:rsidRDefault="000936DA" w:rsidP="009A0640">
      <w:pPr>
        <w:pStyle w:val="ListParagraph"/>
        <w:tabs>
          <w:tab w:val="left" w:pos="426"/>
        </w:tabs>
        <w:spacing w:after="0"/>
        <w:ind w:left="426"/>
        <w:contextualSpacing w:val="0"/>
        <w:jc w:val="both"/>
      </w:pPr>
      <w:r w:rsidRPr="00B550A2">
        <w:rPr>
          <w:u w:val="single"/>
        </w:rPr>
        <w:t>Please note</w:t>
      </w:r>
      <w:r w:rsidRPr="00B550A2">
        <w:t xml:space="preserve">:  </w:t>
      </w:r>
      <w:r w:rsidRPr="00B550A2">
        <w:rPr>
          <w:b/>
          <w:bCs/>
        </w:rPr>
        <w:t>Envelopes will no longer be mailed but will be available for pick-up in the Parish Hall in December.</w:t>
      </w:r>
    </w:p>
    <w:p w14:paraId="3234C451" w14:textId="77777777" w:rsidR="00AA6705" w:rsidRPr="00B550A2" w:rsidRDefault="00AA6705" w:rsidP="009A0640">
      <w:pPr>
        <w:pStyle w:val="ListParagraph"/>
        <w:tabs>
          <w:tab w:val="left" w:pos="426"/>
        </w:tabs>
        <w:spacing w:after="0"/>
        <w:ind w:left="425"/>
        <w:contextualSpacing w:val="0"/>
        <w:jc w:val="both"/>
      </w:pPr>
    </w:p>
    <w:p w14:paraId="7165A432" w14:textId="64B41F93" w:rsidR="00D07408" w:rsidRPr="00B550A2" w:rsidRDefault="000936DA" w:rsidP="009A0640">
      <w:pPr>
        <w:pStyle w:val="ListParagraph"/>
        <w:numPr>
          <w:ilvl w:val="0"/>
          <w:numId w:val="4"/>
        </w:numPr>
        <w:tabs>
          <w:tab w:val="left" w:pos="426"/>
        </w:tabs>
        <w:spacing w:after="0"/>
        <w:ind w:left="426" w:hanging="426"/>
        <w:contextualSpacing w:val="0"/>
        <w:jc w:val="both"/>
      </w:pPr>
      <w:r w:rsidRPr="00B550A2">
        <w:rPr>
          <w:b/>
          <w:bCs/>
        </w:rPr>
        <w:t>Laminated Offering Cards</w:t>
      </w:r>
      <w:r w:rsidRPr="00B550A2">
        <w:t xml:space="preserve"> will be made available at the Church doors for those enrolled in Pre-Authorized Giving.</w:t>
      </w:r>
      <w:r w:rsidR="00D07408" w:rsidRPr="00B550A2">
        <w:t xml:space="preserve">  </w:t>
      </w:r>
      <w:r w:rsidRPr="00B550A2">
        <w:t>If you wish to show your stewardship when you attend Sunday Mass, you are welcome to take an Offering Card as you enter the Church and place it into the collection basket at Offertory time.</w:t>
      </w:r>
    </w:p>
    <w:p w14:paraId="6D2C44FC" w14:textId="77777777" w:rsidR="00497B7F" w:rsidRPr="00B550A2" w:rsidRDefault="00497B7F" w:rsidP="009A0640">
      <w:pPr>
        <w:pStyle w:val="ListParagraph"/>
        <w:tabs>
          <w:tab w:val="left" w:pos="426"/>
        </w:tabs>
        <w:spacing w:after="0"/>
        <w:ind w:left="426"/>
        <w:contextualSpacing w:val="0"/>
        <w:jc w:val="both"/>
      </w:pPr>
    </w:p>
    <w:p w14:paraId="5CF0333A" w14:textId="5C085CFF" w:rsidR="00D07408" w:rsidRPr="00B550A2" w:rsidRDefault="00D07408" w:rsidP="009A0640">
      <w:pPr>
        <w:pStyle w:val="ListParagraph"/>
        <w:numPr>
          <w:ilvl w:val="0"/>
          <w:numId w:val="4"/>
        </w:numPr>
        <w:tabs>
          <w:tab w:val="left" w:pos="426"/>
        </w:tabs>
        <w:spacing w:after="0"/>
        <w:ind w:left="426" w:hanging="426"/>
        <w:contextualSpacing w:val="0"/>
        <w:jc w:val="both"/>
      </w:pPr>
      <w:r w:rsidRPr="00B550A2">
        <w:rPr>
          <w:b/>
          <w:bCs/>
        </w:rPr>
        <w:t>The amount and frequency of Pre-Authorized Giving</w:t>
      </w:r>
      <w:r w:rsidRPr="00B550A2">
        <w:t xml:space="preserve"> can be changed by using this form.  Copies will be available at the Church doors and also on the parish website.</w:t>
      </w:r>
    </w:p>
    <w:p w14:paraId="24D876DD" w14:textId="77777777" w:rsidR="00497B7F" w:rsidRPr="00B550A2" w:rsidRDefault="00497B7F" w:rsidP="009A0640">
      <w:pPr>
        <w:pStyle w:val="ListParagraph"/>
        <w:tabs>
          <w:tab w:val="left" w:pos="426"/>
        </w:tabs>
        <w:ind w:left="426"/>
      </w:pPr>
    </w:p>
    <w:p w14:paraId="16418CEA" w14:textId="77777777" w:rsidR="00497B7F" w:rsidRPr="00B550A2" w:rsidRDefault="00D07408" w:rsidP="009A0640">
      <w:pPr>
        <w:pStyle w:val="ListParagraph"/>
        <w:numPr>
          <w:ilvl w:val="0"/>
          <w:numId w:val="4"/>
        </w:numPr>
        <w:tabs>
          <w:tab w:val="left" w:pos="426"/>
        </w:tabs>
        <w:spacing w:after="0"/>
        <w:ind w:left="426" w:hanging="426"/>
        <w:contextualSpacing w:val="0"/>
        <w:jc w:val="both"/>
      </w:pPr>
      <w:r w:rsidRPr="00B550A2">
        <w:rPr>
          <w:b/>
          <w:bCs/>
        </w:rPr>
        <w:t>Those wishing a temporary break,</w:t>
      </w:r>
      <w:r w:rsidRPr="00B550A2">
        <w:t xml:space="preserve"> may do so by contacting the Parish Office.  Any verbal requests should be followed by a signed note.</w:t>
      </w:r>
    </w:p>
    <w:p w14:paraId="6BC79B03" w14:textId="77777777" w:rsidR="00497B7F" w:rsidRPr="00B550A2" w:rsidRDefault="00497B7F" w:rsidP="009A0640">
      <w:pPr>
        <w:pStyle w:val="ListParagraph"/>
        <w:tabs>
          <w:tab w:val="left" w:pos="426"/>
        </w:tabs>
        <w:ind w:left="426"/>
      </w:pPr>
    </w:p>
    <w:p w14:paraId="649B75AA" w14:textId="56A85B8E" w:rsidR="00D07408" w:rsidRPr="00B550A2" w:rsidRDefault="00D07408" w:rsidP="009A0640">
      <w:pPr>
        <w:pStyle w:val="ListParagraph"/>
        <w:numPr>
          <w:ilvl w:val="0"/>
          <w:numId w:val="4"/>
        </w:numPr>
        <w:tabs>
          <w:tab w:val="left" w:pos="426"/>
        </w:tabs>
        <w:spacing w:after="0"/>
        <w:ind w:left="426" w:hanging="426"/>
        <w:contextualSpacing w:val="0"/>
        <w:jc w:val="both"/>
        <w:rPr>
          <w:rStyle w:val="Hyperlink"/>
          <w:color w:val="auto"/>
          <w:u w:val="none"/>
        </w:rPr>
      </w:pPr>
      <w:r w:rsidRPr="00B550A2">
        <w:rPr>
          <w:b/>
          <w:bCs/>
        </w:rPr>
        <w:t>You may stop your Pre-Authorized Giving</w:t>
      </w:r>
      <w:r w:rsidRPr="00B550A2">
        <w:t xml:space="preserve"> by writing a letter with 30 days’ notice to St. Clement Parish.</w:t>
      </w:r>
      <w:r w:rsidR="00497B7F" w:rsidRPr="00B550A2">
        <w:t xml:space="preserve">  </w:t>
      </w:r>
      <w:r w:rsidRPr="00B550A2">
        <w:t xml:space="preserve">If you would prefer to use a standard cancellation form instead of a letter, or for more information on your right to cancel your Authorization, please contact your financial institution or visit </w:t>
      </w:r>
      <w:hyperlink r:id="rId10" w:history="1">
        <w:r w:rsidRPr="00B550A2">
          <w:rPr>
            <w:rStyle w:val="Hyperlink"/>
          </w:rPr>
          <w:t>www.cdnpay.ca</w:t>
        </w:r>
      </w:hyperlink>
    </w:p>
    <w:p w14:paraId="13CD4DBA" w14:textId="77777777" w:rsidR="00497B7F" w:rsidRPr="00B550A2" w:rsidRDefault="00497B7F" w:rsidP="009A0640">
      <w:pPr>
        <w:tabs>
          <w:tab w:val="left" w:pos="426"/>
        </w:tabs>
        <w:spacing w:after="0"/>
        <w:ind w:left="426"/>
        <w:jc w:val="both"/>
        <w:rPr>
          <w:rStyle w:val="Hyperlink"/>
          <w:color w:val="auto"/>
          <w:u w:val="none"/>
        </w:rPr>
      </w:pPr>
    </w:p>
    <w:p w14:paraId="2E3CF824" w14:textId="7A8152C0" w:rsidR="000936DA" w:rsidRPr="00B550A2" w:rsidRDefault="00D07408" w:rsidP="009A0640">
      <w:pPr>
        <w:pStyle w:val="ListParagraph"/>
        <w:numPr>
          <w:ilvl w:val="0"/>
          <w:numId w:val="4"/>
        </w:numPr>
        <w:tabs>
          <w:tab w:val="left" w:pos="426"/>
        </w:tabs>
        <w:spacing w:after="0"/>
        <w:ind w:left="426" w:hanging="426"/>
        <w:contextualSpacing w:val="0"/>
        <w:jc w:val="both"/>
        <w:rPr>
          <w:rStyle w:val="Hyperlink"/>
          <w:color w:val="auto"/>
          <w:u w:val="none"/>
        </w:rPr>
      </w:pPr>
      <w:r w:rsidRPr="00B550A2">
        <w:rPr>
          <w:b/>
          <w:bCs/>
        </w:rPr>
        <w:t xml:space="preserve">If ever any debit to your account does not comply with your Authorization, you have certain rights </w:t>
      </w:r>
      <w:r w:rsidRPr="00B550A2">
        <w:t>– For example, to be reimbursed for any debit that is not authorized or is not consistent with your Authorization.</w:t>
      </w:r>
      <w:r w:rsidR="00497B7F" w:rsidRPr="00B550A2">
        <w:t xml:space="preserve">  </w:t>
      </w:r>
      <w:r w:rsidRPr="00B550A2">
        <w:t xml:space="preserve">For more information on your recourse rights, please contact your financial institution or visit </w:t>
      </w:r>
      <w:hyperlink r:id="rId11" w:history="1">
        <w:r w:rsidRPr="00B550A2">
          <w:rPr>
            <w:rStyle w:val="Hyperlink"/>
          </w:rPr>
          <w:t>www.cdnpay.ca</w:t>
        </w:r>
      </w:hyperlink>
    </w:p>
    <w:p w14:paraId="03421A4E" w14:textId="1FDC4690" w:rsidR="00B550A2" w:rsidRDefault="00B550A2" w:rsidP="00B550A2">
      <w:pPr>
        <w:pStyle w:val="ListParagraph"/>
        <w:ind w:left="426"/>
      </w:pPr>
      <w:r>
        <w:br w:type="page"/>
      </w:r>
    </w:p>
    <w:p w14:paraId="4D3F367A" w14:textId="77777777" w:rsidR="00B550A2" w:rsidRDefault="00B550A2" w:rsidP="0002339C">
      <w:pPr>
        <w:spacing w:after="0" w:line="240" w:lineRule="auto"/>
        <w:rPr>
          <w:rFonts w:cstheme="minorHAnsi"/>
        </w:rPr>
      </w:pPr>
    </w:p>
    <w:p w14:paraId="0D19BAB1" w14:textId="77777777" w:rsidR="00B550A2" w:rsidRDefault="00B550A2" w:rsidP="0002339C">
      <w:pPr>
        <w:spacing w:after="0" w:line="240" w:lineRule="auto"/>
        <w:rPr>
          <w:rFonts w:cstheme="minorHAnsi"/>
        </w:rPr>
      </w:pPr>
    </w:p>
    <w:p w14:paraId="29316828" w14:textId="2732C46A" w:rsidR="00402893" w:rsidRDefault="00B550A2" w:rsidP="00B70470">
      <w:pPr>
        <w:spacing w:after="0"/>
        <w:jc w:val="both"/>
        <w:rPr>
          <w:rFonts w:cstheme="minorHAnsi"/>
          <w:b/>
          <w:bCs/>
        </w:rPr>
      </w:pPr>
      <w:r w:rsidRPr="00E67E2E">
        <w:rPr>
          <w:rFonts w:cstheme="minorHAnsi"/>
          <w:b/>
          <w:bCs/>
        </w:rPr>
        <w:t>To enroll</w:t>
      </w:r>
      <w:r w:rsidR="00D07AAB" w:rsidRPr="00E67E2E">
        <w:rPr>
          <w:rFonts w:cstheme="minorHAnsi"/>
          <w:b/>
          <w:bCs/>
        </w:rPr>
        <w:t xml:space="preserve"> in the Pre-Authorized Giving option</w:t>
      </w:r>
      <w:r w:rsidRPr="00E67E2E">
        <w:rPr>
          <w:rFonts w:cstheme="minorHAnsi"/>
          <w:b/>
          <w:bCs/>
        </w:rPr>
        <w:t>,</w:t>
      </w:r>
      <w:r w:rsidR="00B70470">
        <w:rPr>
          <w:rFonts w:cstheme="minorHAnsi"/>
          <w:b/>
          <w:bCs/>
        </w:rPr>
        <w:t xml:space="preserve"> </w:t>
      </w:r>
      <w:r w:rsidRPr="00E67E2E">
        <w:rPr>
          <w:rFonts w:cstheme="minorHAnsi"/>
          <w:b/>
          <w:bCs/>
        </w:rPr>
        <w:t>please complete this Authorization form,</w:t>
      </w:r>
      <w:r w:rsidR="00B70470">
        <w:rPr>
          <w:rFonts w:cstheme="minorHAnsi"/>
          <w:b/>
          <w:bCs/>
        </w:rPr>
        <w:t xml:space="preserve"> </w:t>
      </w:r>
      <w:r w:rsidRPr="00E67E2E">
        <w:rPr>
          <w:rFonts w:cstheme="minorHAnsi"/>
          <w:b/>
          <w:bCs/>
        </w:rPr>
        <w:t>then attach a void cheque or fill out the shaded portion.</w:t>
      </w:r>
      <w:r w:rsidR="00B70470">
        <w:rPr>
          <w:rFonts w:cstheme="minorHAnsi"/>
          <w:b/>
          <w:bCs/>
        </w:rPr>
        <w:t xml:space="preserve">  </w:t>
      </w:r>
      <w:r w:rsidR="00402893" w:rsidRPr="0017313E">
        <w:rPr>
          <w:rFonts w:cstheme="minorHAnsi"/>
          <w:b/>
          <w:bCs/>
        </w:rPr>
        <w:t>There are several return options:</w:t>
      </w:r>
    </w:p>
    <w:p w14:paraId="61A5DF1D" w14:textId="77777777" w:rsidR="00B70470" w:rsidRPr="00B70470" w:rsidRDefault="00B70470" w:rsidP="00B70470">
      <w:pPr>
        <w:spacing w:after="0"/>
        <w:jc w:val="both"/>
        <w:rPr>
          <w:rFonts w:cstheme="minorHAnsi"/>
        </w:rPr>
      </w:pPr>
    </w:p>
    <w:p w14:paraId="2406CBAC" w14:textId="77777777" w:rsidR="00402893" w:rsidRPr="00156DCB" w:rsidRDefault="00402893" w:rsidP="00402893">
      <w:pPr>
        <w:pStyle w:val="ListParagraph"/>
        <w:numPr>
          <w:ilvl w:val="0"/>
          <w:numId w:val="8"/>
        </w:numPr>
        <w:spacing w:after="0"/>
        <w:ind w:left="360"/>
        <w:jc w:val="both"/>
        <w:rPr>
          <w:rFonts w:cstheme="minorHAnsi"/>
        </w:rPr>
      </w:pPr>
      <w:r>
        <w:rPr>
          <w:rFonts w:cstheme="minorHAnsi"/>
        </w:rPr>
        <w:t>P</w:t>
      </w:r>
      <w:r w:rsidRPr="00156DCB">
        <w:rPr>
          <w:rFonts w:cstheme="minorHAnsi"/>
        </w:rPr>
        <w:t>lac</w:t>
      </w:r>
      <w:r>
        <w:rPr>
          <w:rFonts w:cstheme="minorHAnsi"/>
        </w:rPr>
        <w:t>ing</w:t>
      </w:r>
      <w:r w:rsidRPr="00156DCB">
        <w:rPr>
          <w:rFonts w:cstheme="minorHAnsi"/>
        </w:rPr>
        <w:t xml:space="preserve"> the completed form in a sealed envelope into the collection</w:t>
      </w:r>
      <w:r>
        <w:rPr>
          <w:rFonts w:cstheme="minorHAnsi"/>
        </w:rPr>
        <w:t>.</w:t>
      </w:r>
    </w:p>
    <w:p w14:paraId="33C04B65" w14:textId="77777777" w:rsidR="00402893" w:rsidRPr="009A1E87" w:rsidRDefault="00402893" w:rsidP="00402893">
      <w:pPr>
        <w:pStyle w:val="ListParagraph"/>
        <w:numPr>
          <w:ilvl w:val="0"/>
          <w:numId w:val="8"/>
        </w:numPr>
        <w:spacing w:after="0"/>
        <w:ind w:left="360"/>
        <w:jc w:val="both"/>
        <w:rPr>
          <w:rFonts w:cstheme="minorHAnsi"/>
        </w:rPr>
      </w:pPr>
      <w:r>
        <w:rPr>
          <w:rFonts w:cstheme="minorHAnsi"/>
        </w:rPr>
        <w:t>S</w:t>
      </w:r>
      <w:r w:rsidRPr="00156DCB">
        <w:rPr>
          <w:rFonts w:cstheme="minorHAnsi"/>
        </w:rPr>
        <w:t>can</w:t>
      </w:r>
      <w:r>
        <w:rPr>
          <w:rFonts w:cstheme="minorHAnsi"/>
        </w:rPr>
        <w:t>ning</w:t>
      </w:r>
      <w:r w:rsidRPr="00156DCB">
        <w:rPr>
          <w:rFonts w:cstheme="minorHAnsi"/>
        </w:rPr>
        <w:t xml:space="preserve"> the completed form and email</w:t>
      </w:r>
      <w:r>
        <w:rPr>
          <w:rFonts w:cstheme="minorHAnsi"/>
        </w:rPr>
        <w:t>ing</w:t>
      </w:r>
      <w:r w:rsidRPr="00156DCB">
        <w:rPr>
          <w:rFonts w:cstheme="minorHAnsi"/>
        </w:rPr>
        <w:t xml:space="preserve"> it to the Parish Office</w:t>
      </w:r>
      <w:r>
        <w:rPr>
          <w:rFonts w:cstheme="minorHAnsi"/>
        </w:rPr>
        <w:t xml:space="preserve">, </w:t>
      </w:r>
      <w:hyperlink r:id="rId12" w:history="1">
        <w:r w:rsidRPr="00580DE3">
          <w:rPr>
            <w:rStyle w:val="Hyperlink"/>
            <w:rFonts w:cstheme="minorHAnsi"/>
          </w:rPr>
          <w:t>stclements@rogers.com</w:t>
        </w:r>
      </w:hyperlink>
      <w:r w:rsidRPr="009A1E87">
        <w:rPr>
          <w:rFonts w:cstheme="minorHAnsi"/>
        </w:rPr>
        <w:t xml:space="preserve"> </w:t>
      </w:r>
    </w:p>
    <w:p w14:paraId="73192739" w14:textId="77777777" w:rsidR="00402893" w:rsidRPr="00156DCB" w:rsidRDefault="00402893" w:rsidP="00402893">
      <w:pPr>
        <w:pStyle w:val="ListParagraph"/>
        <w:numPr>
          <w:ilvl w:val="0"/>
          <w:numId w:val="8"/>
        </w:numPr>
        <w:spacing w:after="0"/>
        <w:ind w:left="360"/>
        <w:jc w:val="both"/>
        <w:rPr>
          <w:rFonts w:cstheme="minorHAnsi"/>
        </w:rPr>
      </w:pPr>
      <w:r>
        <w:rPr>
          <w:rFonts w:cstheme="minorHAnsi"/>
        </w:rPr>
        <w:t>M</w:t>
      </w:r>
      <w:r w:rsidRPr="00156DCB">
        <w:rPr>
          <w:rFonts w:cstheme="minorHAnsi"/>
        </w:rPr>
        <w:t>ail</w:t>
      </w:r>
      <w:r>
        <w:rPr>
          <w:rFonts w:cstheme="minorHAnsi"/>
        </w:rPr>
        <w:t>ing</w:t>
      </w:r>
      <w:r w:rsidRPr="00156DCB">
        <w:rPr>
          <w:rFonts w:cstheme="minorHAnsi"/>
        </w:rPr>
        <w:t xml:space="preserve"> the completed form to the Parish Office</w:t>
      </w:r>
      <w:r>
        <w:rPr>
          <w:rFonts w:cstheme="minorHAnsi"/>
        </w:rPr>
        <w:t>.</w:t>
      </w:r>
    </w:p>
    <w:p w14:paraId="2702A521" w14:textId="1A347511" w:rsidR="00402893" w:rsidRPr="000844CF" w:rsidRDefault="00402893" w:rsidP="0056437D">
      <w:pPr>
        <w:pStyle w:val="ListParagraph"/>
        <w:numPr>
          <w:ilvl w:val="0"/>
          <w:numId w:val="8"/>
        </w:numPr>
        <w:tabs>
          <w:tab w:val="left" w:pos="426"/>
          <w:tab w:val="right" w:pos="10773"/>
        </w:tabs>
        <w:spacing w:after="0"/>
        <w:ind w:left="360"/>
        <w:jc w:val="both"/>
        <w:rPr>
          <w:rFonts w:ascii="Palatino Linotype" w:hAnsi="Palatino Linotype"/>
          <w:i/>
          <w:iCs/>
        </w:rPr>
      </w:pPr>
      <w:r w:rsidRPr="000844CF">
        <w:rPr>
          <w:rFonts w:cstheme="minorHAnsi"/>
        </w:rPr>
        <w:t>Delivering the completed form to the Parish Office.  (The front door has a mail slot.)</w:t>
      </w:r>
      <w:r w:rsidR="000844CF">
        <w:rPr>
          <w:rFonts w:cstheme="minorHAnsi"/>
        </w:rPr>
        <w:tab/>
      </w:r>
      <w:r w:rsidR="0017313E" w:rsidRPr="000844CF">
        <w:rPr>
          <w:rFonts w:ascii="Palatino Linotype" w:hAnsi="Palatino Linotype" w:cstheme="minorHAnsi"/>
          <w:i/>
          <w:iCs/>
        </w:rPr>
        <w:t>Again, we thank you!</w:t>
      </w:r>
    </w:p>
    <w:p w14:paraId="4390A307" w14:textId="07C662DA" w:rsidR="00402893" w:rsidRPr="00402893" w:rsidRDefault="0017313E" w:rsidP="0017313E">
      <w:pPr>
        <w:spacing w:after="0" w:line="240" w:lineRule="auto"/>
        <w:rPr>
          <w:rFonts w:cstheme="minorHAnsi"/>
        </w:rPr>
      </w:pPr>
      <w:r>
        <w:rPr>
          <w:rFonts w:cstheme="minorHAnsi"/>
        </w:rPr>
        <w:pict w14:anchorId="03A04B91">
          <v:rect id="_x0000_i1025" style="width:540pt;height:1pt" o:hralign="center" o:hrstd="t" o:hrnoshade="t" o:hr="t" fillcolor="black [3213]" stroked="f"/>
        </w:pict>
      </w:r>
    </w:p>
    <w:p w14:paraId="5F858022" w14:textId="56C2987C" w:rsidR="00402893" w:rsidRPr="00D07AAB" w:rsidRDefault="00402893" w:rsidP="0017313E">
      <w:pPr>
        <w:spacing w:after="0" w:line="240" w:lineRule="auto"/>
        <w:rPr>
          <w:rFonts w:cstheme="minorHAnsi"/>
        </w:rPr>
      </w:pPr>
    </w:p>
    <w:p w14:paraId="3C6D453C" w14:textId="6974B544" w:rsidR="00B550A2" w:rsidRPr="00E67E2E" w:rsidRDefault="00AE40D4" w:rsidP="00E67E2E">
      <w:pPr>
        <w:spacing w:after="0"/>
        <w:ind w:right="-360"/>
        <w:rPr>
          <w:smallCaps/>
          <w:sz w:val="28"/>
          <w:szCs w:val="24"/>
        </w:rPr>
      </w:pPr>
      <w:r w:rsidRPr="000936DA">
        <w:rPr>
          <w:smallCaps/>
          <w:noProof/>
          <w:sz w:val="28"/>
          <w:szCs w:val="20"/>
        </w:rPr>
        <mc:AlternateContent>
          <mc:Choice Requires="wps">
            <w:drawing>
              <wp:anchor distT="0" distB="0" distL="114300" distR="114300" simplePos="0" relativeHeight="251650560" behindDoc="0" locked="0" layoutInCell="1" allowOverlap="1" wp14:anchorId="5B9BD443" wp14:editId="4047A70A">
                <wp:simplePos x="0" y="0"/>
                <wp:positionH relativeFrom="margin">
                  <wp:posOffset>3977005</wp:posOffset>
                </wp:positionH>
                <wp:positionV relativeFrom="line">
                  <wp:posOffset>151130</wp:posOffset>
                </wp:positionV>
                <wp:extent cx="2879725" cy="1007745"/>
                <wp:effectExtent l="57150" t="57150" r="53975" b="40005"/>
                <wp:wrapNone/>
                <wp:docPr id="8" name="Text Box 8"/>
                <wp:cNvGraphicFramePr/>
                <a:graphic xmlns:a="http://schemas.openxmlformats.org/drawingml/2006/main">
                  <a:graphicData uri="http://schemas.microsoft.com/office/word/2010/wordprocessingShape">
                    <wps:wsp>
                      <wps:cNvSpPr txBox="1"/>
                      <wps:spPr>
                        <a:xfrm>
                          <a:off x="0" y="0"/>
                          <a:ext cx="2879725" cy="1007745"/>
                        </a:xfrm>
                        <a:prstGeom prst="rect">
                          <a:avLst/>
                        </a:prstGeom>
                        <a:solidFill>
                          <a:schemeClr val="tx2">
                            <a:lumMod val="20000"/>
                            <a:lumOff val="80000"/>
                          </a:schemeClr>
                        </a:solidFill>
                        <a:ln w="12700">
                          <a:noFill/>
                          <a:bevel/>
                          <a:extLst>
                            <a:ext uri="{C807C97D-BFC1-408E-A445-0C87EB9F89A2}">
                              <ask:lineSketchStyleProps xmlns:ask="http://schemas.microsoft.com/office/drawing/2018/sketchyshapes">
                                <ask:type>
                                  <ask:lineSketchNone/>
                                </ask:type>
                              </ask:lineSketchStyleProps>
                            </a:ext>
                          </a:extLst>
                        </a:ln>
                        <a:effectLst>
                          <a:softEdge rad="12700"/>
                        </a:effectLst>
                        <a:scene3d>
                          <a:camera prst="perspectiveFront"/>
                          <a:lightRig rig="threePt" dir="t"/>
                        </a:scene3d>
                        <a:sp3d/>
                      </wps:spPr>
                      <wps:txbx>
                        <w:txbxContent>
                          <w:p w14:paraId="7C3D8BBE" w14:textId="77777777" w:rsidR="00B550A2" w:rsidRPr="008618B5" w:rsidRDefault="00B550A2" w:rsidP="00B550A2">
                            <w:pPr>
                              <w:spacing w:after="0" w:line="240" w:lineRule="auto"/>
                              <w:ind w:right="108"/>
                              <w:jc w:val="center"/>
                              <w:rPr>
                                <w:sz w:val="18"/>
                                <w:szCs w:val="18"/>
                                <w14:textFill>
                                  <w14:gradFill>
                                    <w14:gsLst>
                                      <w14:gs w14:pos="0">
                                        <w14:schemeClr w14:val="accent1">
                                          <w14:lumMod w14:val="11000"/>
                                          <w14:lumOff w14:val="89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02703C3" w14:textId="77777777" w:rsidR="00B550A2" w:rsidRPr="008618B5" w:rsidRDefault="00B550A2" w:rsidP="00B550A2">
                            <w:pPr>
                              <w:spacing w:after="0" w:line="240" w:lineRule="auto"/>
                              <w:ind w:right="108"/>
                              <w:jc w:val="center"/>
                              <w:rPr>
                                <w:color w:val="DBE5F1" w:themeColor="accent1" w:themeTint="33"/>
                                <w:sz w:val="18"/>
                                <w:szCs w:val="18"/>
                              </w:rPr>
                            </w:pPr>
                            <w:r w:rsidRPr="008618B5">
                              <w:rPr>
                                <w14:textOutline w14:w="9525" w14:cap="rnd" w14:cmpd="sng" w14:algn="ctr">
                                  <w14:noFill/>
                                  <w14:prstDash w14:val="solid"/>
                                  <w14:bevel/>
                                </w14:textOutline>
                              </w:rPr>
                              <w:t>Transit</w:t>
                            </w:r>
                            <w:r w:rsidRPr="007464BF">
                              <w:t xml:space="preserve"> #</w:t>
                            </w:r>
                            <w:r w:rsidRPr="007464BF">
                              <w:rPr>
                                <w:sz w:val="18"/>
                                <w:szCs w:val="18"/>
                              </w:rPr>
                              <w:t>____________________</w:t>
                            </w:r>
                          </w:p>
                          <w:p w14:paraId="53C846E6" w14:textId="77777777" w:rsidR="00B550A2" w:rsidRPr="007464BF" w:rsidRDefault="00B550A2" w:rsidP="00B550A2">
                            <w:pPr>
                              <w:spacing w:after="0" w:line="240" w:lineRule="auto"/>
                              <w:ind w:right="108"/>
                              <w:jc w:val="center"/>
                              <w:rPr>
                                <w:sz w:val="18"/>
                                <w:szCs w:val="18"/>
                              </w:rPr>
                            </w:pPr>
                          </w:p>
                          <w:p w14:paraId="4554D772" w14:textId="77777777" w:rsidR="00B550A2" w:rsidRPr="007464BF" w:rsidRDefault="00B550A2" w:rsidP="00B550A2">
                            <w:pPr>
                              <w:spacing w:after="0" w:line="240" w:lineRule="auto"/>
                              <w:ind w:right="108"/>
                              <w:jc w:val="center"/>
                              <w:rPr>
                                <w:sz w:val="18"/>
                                <w:szCs w:val="18"/>
                              </w:rPr>
                            </w:pPr>
                            <w:r w:rsidRPr="007464BF">
                              <w:t>Institution #</w:t>
                            </w:r>
                            <w:r w:rsidRPr="007464BF">
                              <w:rPr>
                                <w:sz w:val="18"/>
                                <w:szCs w:val="18"/>
                              </w:rPr>
                              <w:t>____________________</w:t>
                            </w:r>
                          </w:p>
                          <w:p w14:paraId="62DA0DD9" w14:textId="77777777" w:rsidR="00B550A2" w:rsidRPr="007464BF" w:rsidRDefault="00B550A2" w:rsidP="00B550A2">
                            <w:pPr>
                              <w:spacing w:after="0" w:line="240" w:lineRule="auto"/>
                              <w:ind w:right="108"/>
                              <w:jc w:val="center"/>
                              <w:rPr>
                                <w:sz w:val="18"/>
                                <w:szCs w:val="18"/>
                              </w:rPr>
                            </w:pPr>
                          </w:p>
                          <w:p w14:paraId="62522B13" w14:textId="77777777" w:rsidR="00B550A2" w:rsidRPr="007464BF" w:rsidRDefault="00B550A2" w:rsidP="00B550A2">
                            <w:pPr>
                              <w:spacing w:after="0" w:line="240" w:lineRule="auto"/>
                              <w:ind w:right="108"/>
                              <w:jc w:val="center"/>
                              <w:rPr>
                                <w:sz w:val="18"/>
                                <w:szCs w:val="18"/>
                              </w:rPr>
                            </w:pPr>
                            <w:r w:rsidRPr="007464BF">
                              <w:t>Account #</w:t>
                            </w:r>
                            <w:r w:rsidRPr="007464BF">
                              <w:rPr>
                                <w:sz w:val="18"/>
                                <w:szCs w:val="18"/>
                              </w:rPr>
                              <w:t>____________________</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BD443" id="_x0000_t202" coordsize="21600,21600" o:spt="202" path="m,l,21600r21600,l21600,xe">
                <v:stroke joinstyle="miter"/>
                <v:path gradientshapeok="t" o:connecttype="rect"/>
              </v:shapetype>
              <v:shape id="Text Box 8" o:spid="_x0000_s1026" type="#_x0000_t202" style="position:absolute;margin-left:313.15pt;margin-top:11.9pt;width:226.75pt;height:79.3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" fillcolor="#c6d9f1 [671]" stroked="f" strokeweight="1pt">
                <v:stroke joinstyle="bevel"/>
                <o:extrusion v:ext="view" viewpoint="0,0" viewpointorigin="0,0" skewangle="45" skewamt="0" type="perspective"/>
                <v:textbox inset=",0">
                  <w:txbxContent>
                    <w:p w14:paraId="7C3D8BBE" w14:textId="77777777" w:rsidR="00B550A2" w:rsidRPr="008618B5" w:rsidRDefault="00B550A2" w:rsidP="00B550A2">
                      <w:pPr>
                        <w:spacing w:after="0" w:line="240" w:lineRule="auto"/>
                        <w:ind w:right="108"/>
                        <w:jc w:val="center"/>
                        <w:rPr>
                          <w:sz w:val="18"/>
                          <w:szCs w:val="18"/>
                          <w14:textFill>
                            <w14:gradFill>
                              <w14:gsLst>
                                <w14:gs w14:pos="0">
                                  <w14:schemeClr w14:val="accent1">
                                    <w14:lumMod w14:val="11000"/>
                                    <w14:lumOff w14:val="89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14:paraId="602703C3" w14:textId="77777777" w:rsidR="00B550A2" w:rsidRPr="008618B5" w:rsidRDefault="00B550A2" w:rsidP="00B550A2">
                      <w:pPr>
                        <w:spacing w:after="0" w:line="240" w:lineRule="auto"/>
                        <w:ind w:right="108"/>
                        <w:jc w:val="center"/>
                        <w:rPr>
                          <w:color w:val="DBE5F1" w:themeColor="accent1" w:themeTint="33"/>
                          <w:sz w:val="18"/>
                          <w:szCs w:val="18"/>
                        </w:rPr>
                      </w:pPr>
                      <w:r w:rsidRPr="008618B5">
                        <w:rPr>
                          <w14:textOutline w14:w="9525" w14:cap="rnd" w14:cmpd="sng" w14:algn="ctr">
                            <w14:noFill/>
                            <w14:prstDash w14:val="solid"/>
                            <w14:bevel/>
                          </w14:textOutline>
                        </w:rPr>
                        <w:t>Transit</w:t>
                      </w:r>
                      <w:r w:rsidRPr="007464BF">
                        <w:t xml:space="preserve"> #</w:t>
                      </w:r>
                      <w:r w:rsidRPr="007464BF">
                        <w:rPr>
                          <w:sz w:val="18"/>
                          <w:szCs w:val="18"/>
                        </w:rPr>
                        <w:t>____________________</w:t>
                      </w:r>
                    </w:p>
                    <w:p w14:paraId="53C846E6" w14:textId="77777777" w:rsidR="00B550A2" w:rsidRPr="007464BF" w:rsidRDefault="00B550A2" w:rsidP="00B550A2">
                      <w:pPr>
                        <w:spacing w:after="0" w:line="240" w:lineRule="auto"/>
                        <w:ind w:right="108"/>
                        <w:jc w:val="center"/>
                        <w:rPr>
                          <w:sz w:val="18"/>
                          <w:szCs w:val="18"/>
                        </w:rPr>
                      </w:pPr>
                    </w:p>
                    <w:p w14:paraId="4554D772" w14:textId="77777777" w:rsidR="00B550A2" w:rsidRPr="007464BF" w:rsidRDefault="00B550A2" w:rsidP="00B550A2">
                      <w:pPr>
                        <w:spacing w:after="0" w:line="240" w:lineRule="auto"/>
                        <w:ind w:right="108"/>
                        <w:jc w:val="center"/>
                        <w:rPr>
                          <w:sz w:val="18"/>
                          <w:szCs w:val="18"/>
                        </w:rPr>
                      </w:pPr>
                      <w:r w:rsidRPr="007464BF">
                        <w:t>Institution #</w:t>
                      </w:r>
                      <w:r w:rsidRPr="007464BF">
                        <w:rPr>
                          <w:sz w:val="18"/>
                          <w:szCs w:val="18"/>
                        </w:rPr>
                        <w:t>____________________</w:t>
                      </w:r>
                    </w:p>
                    <w:p w14:paraId="62DA0DD9" w14:textId="77777777" w:rsidR="00B550A2" w:rsidRPr="007464BF" w:rsidRDefault="00B550A2" w:rsidP="00B550A2">
                      <w:pPr>
                        <w:spacing w:after="0" w:line="240" w:lineRule="auto"/>
                        <w:ind w:right="108"/>
                        <w:jc w:val="center"/>
                        <w:rPr>
                          <w:sz w:val="18"/>
                          <w:szCs w:val="18"/>
                        </w:rPr>
                      </w:pPr>
                    </w:p>
                    <w:p w14:paraId="62522B13" w14:textId="77777777" w:rsidR="00B550A2" w:rsidRPr="007464BF" w:rsidRDefault="00B550A2" w:rsidP="00B550A2">
                      <w:pPr>
                        <w:spacing w:after="0" w:line="240" w:lineRule="auto"/>
                        <w:ind w:right="108"/>
                        <w:jc w:val="center"/>
                        <w:rPr>
                          <w:sz w:val="18"/>
                          <w:szCs w:val="18"/>
                        </w:rPr>
                      </w:pPr>
                      <w:r w:rsidRPr="007464BF">
                        <w:t>Account #</w:t>
                      </w:r>
                      <w:r w:rsidRPr="007464BF">
                        <w:rPr>
                          <w:sz w:val="18"/>
                          <w:szCs w:val="18"/>
                        </w:rPr>
                        <w:t>____________________</w:t>
                      </w:r>
                    </w:p>
                  </w:txbxContent>
                </v:textbox>
                <w10:wrap anchorx="margin" anchory="line"/>
              </v:shape>
            </w:pict>
          </mc:Fallback>
        </mc:AlternateContent>
      </w:r>
      <w:r w:rsidR="00B550A2" w:rsidRPr="000936DA">
        <w:rPr>
          <w:smallCaps/>
          <w:sz w:val="28"/>
          <w:szCs w:val="24"/>
        </w:rPr>
        <w:t>Authorization Form</w:t>
      </w:r>
    </w:p>
    <w:p w14:paraId="4705E2CB" w14:textId="6A4EBB4F" w:rsidR="00B550A2" w:rsidRPr="00E67E2E" w:rsidRDefault="00B550A2" w:rsidP="0017313E">
      <w:pPr>
        <w:spacing w:after="0" w:line="276" w:lineRule="auto"/>
        <w:ind w:left="5954" w:hanging="5954"/>
      </w:pPr>
    </w:p>
    <w:p w14:paraId="47DA50F9" w14:textId="60A7FD9F" w:rsidR="00B550A2" w:rsidRPr="00CA082E" w:rsidRDefault="00B550A2" w:rsidP="0017313E">
      <w:pPr>
        <w:tabs>
          <w:tab w:val="left" w:pos="426"/>
        </w:tabs>
        <w:spacing w:after="0" w:line="276" w:lineRule="auto"/>
        <w:ind w:left="5954" w:right="4846" w:hanging="5954"/>
      </w:pPr>
      <w:r w:rsidRPr="00CA082E">
        <w:t>Name_______________</w:t>
      </w:r>
      <w:r>
        <w:t>_</w:t>
      </w:r>
      <w:r w:rsidRPr="00CA082E">
        <w:t>_______________________</w:t>
      </w:r>
      <w:r>
        <w:t>____</w:t>
      </w:r>
      <w:r w:rsidRPr="00CA082E">
        <w:t>______</w:t>
      </w:r>
    </w:p>
    <w:p w14:paraId="1D614863" w14:textId="40B4C849" w:rsidR="00B550A2" w:rsidRPr="00E67E2E" w:rsidRDefault="00B550A2" w:rsidP="0017313E">
      <w:pPr>
        <w:tabs>
          <w:tab w:val="left" w:pos="426"/>
        </w:tabs>
        <w:spacing w:after="0" w:line="276" w:lineRule="auto"/>
        <w:ind w:left="5954" w:right="4846" w:hanging="5954"/>
      </w:pPr>
    </w:p>
    <w:p w14:paraId="3822AEF8" w14:textId="1E3DF486" w:rsidR="00B550A2" w:rsidRPr="00CA082E" w:rsidRDefault="00B550A2" w:rsidP="0017313E">
      <w:pPr>
        <w:tabs>
          <w:tab w:val="left" w:pos="426"/>
        </w:tabs>
        <w:spacing w:after="0" w:line="276" w:lineRule="auto"/>
        <w:ind w:left="5954" w:right="4846" w:hanging="5954"/>
      </w:pPr>
      <w:r w:rsidRPr="00CA082E">
        <w:t>Phone #____________________________ Envelope #_</w:t>
      </w:r>
      <w:r>
        <w:t>_</w:t>
      </w:r>
      <w:r w:rsidRPr="00CA082E">
        <w:t>________</w:t>
      </w:r>
    </w:p>
    <w:p w14:paraId="259F31FE" w14:textId="7B86054A" w:rsidR="00B550A2" w:rsidRPr="00E67E2E" w:rsidRDefault="0058312B" w:rsidP="0017313E">
      <w:pPr>
        <w:tabs>
          <w:tab w:val="left" w:pos="426"/>
        </w:tabs>
        <w:spacing w:after="0" w:line="276" w:lineRule="auto"/>
        <w:ind w:right="4848"/>
      </w:pPr>
      <w:r w:rsidRPr="00E67E2E">
        <w:rPr>
          <w:noProof/>
          <w:sz w:val="28"/>
          <w:szCs w:val="28"/>
        </w:rPr>
        <w:drawing>
          <wp:anchor distT="0" distB="0" distL="114300" distR="114300" simplePos="0" relativeHeight="251613696" behindDoc="0" locked="0" layoutInCell="1" allowOverlap="1" wp14:anchorId="7F4D6508" wp14:editId="24412E8F">
            <wp:simplePos x="0" y="0"/>
            <wp:positionH relativeFrom="margin">
              <wp:posOffset>3978910</wp:posOffset>
            </wp:positionH>
            <wp:positionV relativeFrom="line">
              <wp:posOffset>184785</wp:posOffset>
            </wp:positionV>
            <wp:extent cx="2879725" cy="305435"/>
            <wp:effectExtent l="0" t="0" r="0" b="0"/>
            <wp:wrapTight wrapText="bothSides">
              <wp:wrapPolygon edited="0">
                <wp:start x="0" y="0"/>
                <wp:lineTo x="0" y="20208"/>
                <wp:lineTo x="21433" y="20208"/>
                <wp:lineTo x="21433" y="0"/>
                <wp:lineTo x="0" y="0"/>
              </wp:wrapPolygon>
            </wp:wrapTight>
            <wp:docPr id="10" name="Picture 10" descr="A picture containing devi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Scan3 - For PAG Brochure.jpg"/>
                    <pic:cNvPicPr/>
                  </pic:nvPicPr>
                  <pic:blipFill rotWithShape="1">
                    <a:blip r:embed="rId13" cstate="print">
                      <a:extLst>
                        <a:ext uri="{BEBA8EAE-BF5A-486C-A8C5-ECC9F3942E4B}">
                          <a14:imgProps xmlns:a14="http://schemas.microsoft.com/office/drawing/2010/main">
                            <a14:imgLayer r:embed="rId14">
                              <a14:imgEffect>
                                <a14:sharpenSoften amount="40000"/>
                              </a14:imgEffect>
                              <a14:imgEffect>
                                <a14:brightnessContrast bright="30000" contrast="20000"/>
                              </a14:imgEffect>
                            </a14:imgLayer>
                          </a14:imgProps>
                        </a:ext>
                        <a:ext uri="{28A0092B-C50C-407E-A947-70E740481C1C}">
                          <a14:useLocalDpi xmlns:a14="http://schemas.microsoft.com/office/drawing/2010/main" val="0"/>
                        </a:ext>
                      </a:extLst>
                    </a:blip>
                    <a:srcRect t="26461" r="33782" b="20617"/>
                    <a:stretch/>
                  </pic:blipFill>
                  <pic:spPr bwMode="auto">
                    <a:xfrm>
                      <a:off x="0" y="0"/>
                      <a:ext cx="2879725" cy="305435"/>
                    </a:xfrm>
                    <a:prstGeom prst="rect">
                      <a:avLst/>
                    </a:prstGeom>
                    <a:solidFill>
                      <a:schemeClr val="bg1"/>
                    </a:solidFill>
                    <a:ln w="3175" cap="flat" cmpd="sng" algn="ctr">
                      <a:no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4DA534" w14:textId="3DF50322" w:rsidR="00B550A2" w:rsidRPr="00CA082E" w:rsidRDefault="00B550A2" w:rsidP="0017313E">
      <w:pPr>
        <w:tabs>
          <w:tab w:val="left" w:pos="426"/>
          <w:tab w:val="right" w:leader="dot" w:pos="5954"/>
        </w:tabs>
        <w:spacing w:after="0" w:line="276" w:lineRule="auto"/>
        <w:ind w:left="5954" w:right="4846" w:hanging="5954"/>
      </w:pPr>
      <w:r w:rsidRPr="00CA082E">
        <w:t>Payment Start Date</w:t>
      </w:r>
      <w:r w:rsidRPr="00CA082E">
        <w:tab/>
        <w:t xml:space="preserve">As specified </w:t>
      </w:r>
      <w:r>
        <w:t xml:space="preserve">by me/us </w:t>
      </w:r>
      <w:r w:rsidRPr="00CA082E">
        <w:t>in the table below.</w:t>
      </w:r>
    </w:p>
    <w:p w14:paraId="28C7A41E" w14:textId="31B9F4B2" w:rsidR="00B550A2" w:rsidRPr="00E67E2E" w:rsidRDefault="00AE40D4" w:rsidP="0017313E">
      <w:pPr>
        <w:tabs>
          <w:tab w:val="left" w:pos="426"/>
        </w:tabs>
        <w:spacing w:after="0" w:line="276" w:lineRule="auto"/>
        <w:ind w:left="5954" w:right="4846" w:hanging="5954"/>
      </w:pPr>
      <w:r>
        <w:rPr>
          <w:noProof/>
        </w:rPr>
        <mc:AlternateContent>
          <mc:Choice Requires="wps">
            <w:drawing>
              <wp:anchor distT="0" distB="0" distL="114300" distR="114300" simplePos="0" relativeHeight="251705856" behindDoc="0" locked="0" layoutInCell="1" allowOverlap="1" wp14:anchorId="7CBF1C50" wp14:editId="5EDEAC97">
                <wp:simplePos x="0" y="0"/>
                <wp:positionH relativeFrom="margin">
                  <wp:posOffset>3978275</wp:posOffset>
                </wp:positionH>
                <wp:positionV relativeFrom="page">
                  <wp:posOffset>4991735</wp:posOffset>
                </wp:positionV>
                <wp:extent cx="2879725" cy="611505"/>
                <wp:effectExtent l="57150" t="57150" r="53975" b="55245"/>
                <wp:wrapNone/>
                <wp:docPr id="1" name="Text Box 1"/>
                <wp:cNvGraphicFramePr/>
                <a:graphic xmlns:a="http://schemas.openxmlformats.org/drawingml/2006/main">
                  <a:graphicData uri="http://schemas.microsoft.com/office/word/2010/wordprocessingShape">
                    <wps:wsp>
                      <wps:cNvSpPr txBox="1"/>
                      <wps:spPr>
                        <a:xfrm>
                          <a:off x="0" y="0"/>
                          <a:ext cx="2879725" cy="611505"/>
                        </a:xfrm>
                        <a:prstGeom prst="rect">
                          <a:avLst/>
                        </a:prstGeom>
                        <a:solidFill>
                          <a:schemeClr val="tx2">
                            <a:lumMod val="20000"/>
                            <a:lumOff val="80000"/>
                          </a:schemeClr>
                        </a:solidFill>
                        <a:ln w="12700">
                          <a:noFill/>
                        </a:ln>
                        <a:effectLst/>
                        <a:scene3d>
                          <a:camera prst="perspectiveFront"/>
                          <a:lightRig rig="threePt" dir="t"/>
                        </a:scene3d>
                      </wps:spPr>
                      <wps:txbx>
                        <w:txbxContent>
                          <w:p w14:paraId="054B71AA" w14:textId="77777777" w:rsidR="00B550A2" w:rsidRDefault="00B550A2" w:rsidP="00B550A2">
                            <w:pPr>
                              <w:tabs>
                                <w:tab w:val="left" w:pos="822"/>
                                <w:tab w:val="left" w:pos="2523"/>
                              </w:tabs>
                              <w:spacing w:after="0" w:line="216" w:lineRule="auto"/>
                            </w:pPr>
                            <w:r>
                              <w:rPr>
                                <w:sz w:val="18"/>
                                <w:szCs w:val="18"/>
                              </w:rPr>
                              <w:tab/>
                            </w:r>
                            <w:r w:rsidRPr="000F1730">
                              <w:rPr>
                                <w:sz w:val="32"/>
                                <w:szCs w:val="32"/>
                              </w:rPr>
                              <w:sym w:font="Wingdings" w:char="F0F1"/>
                            </w:r>
                            <w:r>
                              <w:rPr>
                                <w:sz w:val="32"/>
                                <w:szCs w:val="32"/>
                              </w:rPr>
                              <w:t xml:space="preserve"> </w:t>
                            </w:r>
                            <w:r w:rsidRPr="000F1730">
                              <w:t>Transit</w:t>
                            </w:r>
                            <w:r>
                              <w:t xml:space="preserve"> #</w:t>
                            </w:r>
                            <w:r w:rsidRPr="000F1730">
                              <w:tab/>
                            </w:r>
                            <w:r w:rsidRPr="000F1730">
                              <w:rPr>
                                <w:sz w:val="32"/>
                                <w:szCs w:val="32"/>
                              </w:rPr>
                              <w:sym w:font="Wingdings" w:char="F0F1"/>
                            </w:r>
                            <w:r>
                              <w:rPr>
                                <w:sz w:val="32"/>
                                <w:szCs w:val="32"/>
                              </w:rPr>
                              <w:t xml:space="preserve"> </w:t>
                            </w:r>
                            <w:r w:rsidRPr="00431A72">
                              <w:t>Account #</w:t>
                            </w:r>
                          </w:p>
                          <w:p w14:paraId="3A54409A" w14:textId="77777777" w:rsidR="00B550A2" w:rsidRPr="006E0651" w:rsidRDefault="00B550A2" w:rsidP="00B550A2">
                            <w:pPr>
                              <w:tabs>
                                <w:tab w:val="left" w:pos="1843"/>
                              </w:tabs>
                              <w:spacing w:after="0" w:line="240" w:lineRule="auto"/>
                              <w:rPr>
                                <w:sz w:val="18"/>
                                <w:szCs w:val="18"/>
                              </w:rPr>
                            </w:pPr>
                            <w:r w:rsidRPr="000F1730">
                              <w:rPr>
                                <w:sz w:val="32"/>
                                <w:szCs w:val="32"/>
                              </w:rPr>
                              <w:sym w:font="Wingdings" w:char="F0F1"/>
                            </w:r>
                            <w:r>
                              <w:rPr>
                                <w:sz w:val="32"/>
                                <w:szCs w:val="32"/>
                              </w:rPr>
                              <w:t xml:space="preserve"> </w:t>
                            </w:r>
                            <w:r w:rsidRPr="00431A72">
                              <w:t>Cheque #</w:t>
                            </w:r>
                            <w:r w:rsidRPr="00431A72">
                              <w:tab/>
                            </w:r>
                            <w:r w:rsidRPr="000F1730">
                              <w:rPr>
                                <w:sz w:val="32"/>
                                <w:szCs w:val="32"/>
                              </w:rPr>
                              <w:sym w:font="Wingdings" w:char="F0F1"/>
                            </w:r>
                            <w:r>
                              <w:rPr>
                                <w:sz w:val="32"/>
                                <w:szCs w:val="32"/>
                              </w:rPr>
                              <w:t xml:space="preserve"> </w:t>
                            </w:r>
                            <w:r w:rsidRPr="00431A72">
                              <w:rPr>
                                <w14:textOutline w14:w="9525" w14:cap="rnd" w14:cmpd="sng" w14:algn="ctr">
                                  <w14:noFill/>
                                  <w14:prstDash w14:val="solid"/>
                                  <w14:bevel/>
                                </w14:textOutline>
                              </w:rPr>
                              <w:t>Institution</w:t>
                            </w:r>
                            <w:r w:rsidRPr="00431A72">
                              <w:t xml:space="preserve"> #</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F1C50" id="Text Box 1" o:spid="_x0000_s1027" type="#_x0000_t202" style="position:absolute;left:0;text-align:left;margin-left:313.25pt;margin-top:393.05pt;width:226.75pt;height:48.1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" fillcolor="#c6d9f1 [671]" stroked="f" strokeweight="1pt">
                <v:textbox inset=",1mm,,1mm">
                  <w:txbxContent>
                    <w:p w14:paraId="054B71AA" w14:textId="77777777" w:rsidR="00B550A2" w:rsidRDefault="00B550A2" w:rsidP="00B550A2">
                      <w:pPr>
                        <w:tabs>
                          <w:tab w:val="left" w:pos="822"/>
                          <w:tab w:val="left" w:pos="2523"/>
                        </w:tabs>
                        <w:spacing w:after="0" w:line="216" w:lineRule="auto"/>
                      </w:pPr>
                      <w:r>
                        <w:rPr>
                          <w:sz w:val="18"/>
                          <w:szCs w:val="18"/>
                        </w:rPr>
                        <w:tab/>
                      </w:r>
                      <w:r w:rsidRPr="000F1730">
                        <w:rPr>
                          <w:sz w:val="32"/>
                          <w:szCs w:val="32"/>
                        </w:rPr>
                        <w:sym w:font="Wingdings" w:char="F0F1"/>
                      </w:r>
                      <w:r>
                        <w:rPr>
                          <w:sz w:val="32"/>
                          <w:szCs w:val="32"/>
                        </w:rPr>
                        <w:t xml:space="preserve"> </w:t>
                      </w:r>
                      <w:r w:rsidRPr="000F1730">
                        <w:t>Transit</w:t>
                      </w:r>
                      <w:r>
                        <w:t xml:space="preserve"> #</w:t>
                      </w:r>
                      <w:r w:rsidRPr="000F1730">
                        <w:tab/>
                      </w:r>
                      <w:r w:rsidRPr="000F1730">
                        <w:rPr>
                          <w:sz w:val="32"/>
                          <w:szCs w:val="32"/>
                        </w:rPr>
                        <w:sym w:font="Wingdings" w:char="F0F1"/>
                      </w:r>
                      <w:r>
                        <w:rPr>
                          <w:sz w:val="32"/>
                          <w:szCs w:val="32"/>
                        </w:rPr>
                        <w:t xml:space="preserve"> </w:t>
                      </w:r>
                      <w:r w:rsidRPr="00431A72">
                        <w:t>Account #</w:t>
                      </w:r>
                    </w:p>
                    <w:p w14:paraId="3A54409A" w14:textId="77777777" w:rsidR="00B550A2" w:rsidRPr="006E0651" w:rsidRDefault="00B550A2" w:rsidP="00B550A2">
                      <w:pPr>
                        <w:tabs>
                          <w:tab w:val="left" w:pos="1843"/>
                        </w:tabs>
                        <w:spacing w:after="0" w:line="240" w:lineRule="auto"/>
                        <w:rPr>
                          <w:sz w:val="18"/>
                          <w:szCs w:val="18"/>
                        </w:rPr>
                      </w:pPr>
                      <w:r w:rsidRPr="000F1730">
                        <w:rPr>
                          <w:sz w:val="32"/>
                          <w:szCs w:val="32"/>
                        </w:rPr>
                        <w:sym w:font="Wingdings" w:char="F0F1"/>
                      </w:r>
                      <w:r>
                        <w:rPr>
                          <w:sz w:val="32"/>
                          <w:szCs w:val="32"/>
                        </w:rPr>
                        <w:t xml:space="preserve"> </w:t>
                      </w:r>
                      <w:r w:rsidRPr="00431A72">
                        <w:t>Cheque #</w:t>
                      </w:r>
                      <w:r w:rsidRPr="00431A72">
                        <w:tab/>
                      </w:r>
                      <w:r w:rsidRPr="000F1730">
                        <w:rPr>
                          <w:sz w:val="32"/>
                          <w:szCs w:val="32"/>
                        </w:rPr>
                        <w:sym w:font="Wingdings" w:char="F0F1"/>
                      </w:r>
                      <w:r>
                        <w:rPr>
                          <w:sz w:val="32"/>
                          <w:szCs w:val="32"/>
                        </w:rPr>
                        <w:t xml:space="preserve"> </w:t>
                      </w:r>
                      <w:r w:rsidRPr="00431A72">
                        <w:rPr>
                          <w14:textOutline w14:w="9525" w14:cap="rnd" w14:cmpd="sng" w14:algn="ctr">
                            <w14:noFill/>
                            <w14:prstDash w14:val="solid"/>
                            <w14:bevel/>
                          </w14:textOutline>
                        </w:rPr>
                        <w:t>Institution</w:t>
                      </w:r>
                      <w:r w:rsidRPr="00431A72">
                        <w:t xml:space="preserve"> #</w:t>
                      </w:r>
                    </w:p>
                  </w:txbxContent>
                </v:textbox>
                <w10:wrap anchorx="margin" anchory="page"/>
              </v:shape>
            </w:pict>
          </mc:Fallback>
        </mc:AlternateContent>
      </w:r>
    </w:p>
    <w:p w14:paraId="0DEFDFC7" w14:textId="55D6EFCA" w:rsidR="00B550A2" w:rsidRPr="00CA082E" w:rsidRDefault="00B550A2" w:rsidP="0017313E">
      <w:pPr>
        <w:tabs>
          <w:tab w:val="left" w:pos="426"/>
          <w:tab w:val="left" w:pos="5954"/>
        </w:tabs>
        <w:spacing w:after="0" w:line="276" w:lineRule="auto"/>
        <w:ind w:left="5954" w:right="4846" w:hanging="5954"/>
      </w:pPr>
      <w:r w:rsidRPr="00CA082E">
        <w:t>Authorization</w:t>
      </w:r>
      <w:r>
        <w:t xml:space="preserve"> </w:t>
      </w:r>
      <w:r w:rsidRPr="00CA082E">
        <w:t>Signature _________________</w:t>
      </w:r>
      <w:r>
        <w:t>___</w:t>
      </w:r>
      <w:r w:rsidRPr="00CA082E">
        <w:t>______________</w:t>
      </w:r>
    </w:p>
    <w:p w14:paraId="466896B5" w14:textId="3E86341F" w:rsidR="00B550A2" w:rsidRPr="00E67E2E" w:rsidRDefault="00B550A2" w:rsidP="0017313E">
      <w:pPr>
        <w:tabs>
          <w:tab w:val="left" w:pos="426"/>
        </w:tabs>
        <w:spacing w:after="0" w:line="276" w:lineRule="auto"/>
        <w:ind w:left="5954" w:right="4846" w:hanging="5954"/>
      </w:pPr>
    </w:p>
    <w:p w14:paraId="356A672F" w14:textId="3CC3C24E" w:rsidR="00B550A2" w:rsidRPr="00CA082E" w:rsidRDefault="00B550A2" w:rsidP="0017313E">
      <w:pPr>
        <w:tabs>
          <w:tab w:val="left" w:pos="426"/>
        </w:tabs>
        <w:spacing w:after="0" w:line="276" w:lineRule="auto"/>
        <w:ind w:left="5954" w:right="4846" w:hanging="5954"/>
      </w:pPr>
      <w:r w:rsidRPr="00CA082E">
        <w:t>Date__________________________________________________</w:t>
      </w:r>
    </w:p>
    <w:p w14:paraId="4E055036" w14:textId="20CDBF41" w:rsidR="00B550A2" w:rsidRDefault="00B550A2" w:rsidP="00B550A2">
      <w:pPr>
        <w:tabs>
          <w:tab w:val="left" w:pos="567"/>
          <w:tab w:val="left" w:pos="4820"/>
        </w:tabs>
        <w:spacing w:after="0"/>
        <w:ind w:left="567" w:hanging="567"/>
      </w:pPr>
    </w:p>
    <w:p w14:paraId="3CE3152A" w14:textId="509A2A35" w:rsidR="00B550A2" w:rsidRDefault="00B550A2" w:rsidP="00B550A2">
      <w:pPr>
        <w:tabs>
          <w:tab w:val="left" w:pos="567"/>
        </w:tabs>
        <w:spacing w:after="0"/>
        <w:ind w:left="567" w:hanging="567"/>
        <w:jc w:val="both"/>
        <w:rPr>
          <w:b/>
          <w:bCs/>
        </w:rPr>
      </w:pPr>
      <w:r w:rsidRPr="000936DA">
        <w:sym w:font="Wingdings" w:char="F06F"/>
      </w:r>
      <w:r w:rsidRPr="00CA082E">
        <w:rPr>
          <w:b/>
          <w:bCs/>
        </w:rPr>
        <w:tab/>
      </w:r>
      <w:r w:rsidRPr="00801BB6">
        <w:rPr>
          <w:b/>
          <w:bCs/>
        </w:rPr>
        <w:t>I/we hereby authorize the Pastor of St. Clement Parish, Cambridge, to debit my/our bank account as allocated below:</w:t>
      </w:r>
    </w:p>
    <w:p w14:paraId="65C5DBFB" w14:textId="3FB7F25C" w:rsidR="00B550A2" w:rsidRDefault="00B550A2" w:rsidP="00B550A2">
      <w:pPr>
        <w:tabs>
          <w:tab w:val="left" w:pos="567"/>
        </w:tabs>
        <w:spacing w:after="0"/>
        <w:ind w:left="567" w:hanging="567"/>
        <w:rPr>
          <w:b/>
          <w:bCs/>
        </w:rPr>
      </w:pPr>
      <w:r w:rsidRPr="000936DA">
        <w:sym w:font="Wingdings" w:char="F06F"/>
      </w:r>
      <w:r w:rsidRPr="00CA082E">
        <w:rPr>
          <w:b/>
          <w:bCs/>
        </w:rPr>
        <w:tab/>
        <w:t>I/we hereby change my/our donation as allocated below:</w:t>
      </w:r>
    </w:p>
    <w:p w14:paraId="72951036" w14:textId="7B033E66" w:rsidR="00B550A2" w:rsidRDefault="00B550A2" w:rsidP="00B550A2">
      <w:pPr>
        <w:spacing w:after="0"/>
        <w:rPr>
          <w:b/>
          <w:bCs/>
        </w:rPr>
      </w:pPr>
    </w:p>
    <w:tbl>
      <w:tblPr>
        <w:tblStyle w:val="TableGrid"/>
        <w:tblW w:w="11055" w:type="dxa"/>
        <w:tblLook w:val="04A0" w:firstRow="1" w:lastRow="0" w:firstColumn="1" w:lastColumn="0" w:noHBand="0" w:noVBand="1"/>
      </w:tblPr>
      <w:tblGrid>
        <w:gridCol w:w="3685"/>
        <w:gridCol w:w="3685"/>
        <w:gridCol w:w="3685"/>
      </w:tblGrid>
      <w:tr w:rsidR="008439C3" w14:paraId="5FA7222D" w14:textId="77777777" w:rsidTr="0058312B">
        <w:trPr>
          <w:trHeight w:val="737"/>
        </w:trPr>
        <w:tc>
          <w:tcPr>
            <w:tcW w:w="3685" w:type="dxa"/>
            <w:tcBorders>
              <w:bottom w:val="single" w:sz="4" w:space="0" w:color="auto"/>
            </w:tcBorders>
            <w:vAlign w:val="center"/>
          </w:tcPr>
          <w:p w14:paraId="4BB82389" w14:textId="77777777" w:rsidR="008439C3" w:rsidRDefault="008439C3" w:rsidP="000844CF">
            <w:pPr>
              <w:tabs>
                <w:tab w:val="left" w:pos="3969"/>
              </w:tabs>
              <w:spacing w:after="0" w:line="240" w:lineRule="auto"/>
              <w:rPr>
                <w:smallCaps/>
                <w:sz w:val="28"/>
                <w:szCs w:val="28"/>
              </w:rPr>
            </w:pPr>
          </w:p>
          <w:p w14:paraId="73020AA7" w14:textId="7238092C" w:rsidR="008439C3" w:rsidRDefault="008439C3" w:rsidP="000844CF">
            <w:pPr>
              <w:tabs>
                <w:tab w:val="left" w:pos="3969"/>
              </w:tabs>
              <w:spacing w:after="0" w:line="240" w:lineRule="auto"/>
              <w:rPr>
                <w:rFonts w:cstheme="minorHAnsi"/>
              </w:rPr>
            </w:pPr>
            <w:r w:rsidRPr="00AB5CA1">
              <w:rPr>
                <w:smallCaps/>
                <w:sz w:val="28"/>
                <w:szCs w:val="28"/>
              </w:rPr>
              <w:t>W</w:t>
            </w:r>
            <w:r>
              <w:rPr>
                <w:smallCaps/>
                <w:sz w:val="28"/>
                <w:szCs w:val="28"/>
              </w:rPr>
              <w:t>eekly</w:t>
            </w:r>
          </w:p>
        </w:tc>
        <w:tc>
          <w:tcPr>
            <w:tcW w:w="3685" w:type="dxa"/>
            <w:tcBorders>
              <w:bottom w:val="single" w:sz="4" w:space="0" w:color="auto"/>
            </w:tcBorders>
            <w:vAlign w:val="center"/>
          </w:tcPr>
          <w:p w14:paraId="778BAAC2" w14:textId="77777777" w:rsidR="008439C3" w:rsidRPr="00AB5CA1" w:rsidRDefault="008439C3" w:rsidP="000844CF">
            <w:pPr>
              <w:tabs>
                <w:tab w:val="right" w:leader="dot" w:pos="3119"/>
              </w:tabs>
              <w:spacing w:after="0" w:line="240" w:lineRule="auto"/>
              <w:rPr>
                <w:smallCaps/>
                <w:sz w:val="28"/>
                <w:szCs w:val="28"/>
              </w:rPr>
            </w:pPr>
            <w:r w:rsidRPr="00AB5CA1">
              <w:rPr>
                <w:smallCaps/>
                <w:sz w:val="28"/>
                <w:szCs w:val="28"/>
              </w:rPr>
              <w:t>B</w:t>
            </w:r>
            <w:r>
              <w:rPr>
                <w:smallCaps/>
                <w:sz w:val="28"/>
                <w:szCs w:val="28"/>
              </w:rPr>
              <w:t>i</w:t>
            </w:r>
            <w:r w:rsidRPr="00AB5CA1">
              <w:rPr>
                <w:smallCaps/>
                <w:sz w:val="28"/>
                <w:szCs w:val="28"/>
              </w:rPr>
              <w:t>-W</w:t>
            </w:r>
            <w:r>
              <w:rPr>
                <w:smallCaps/>
                <w:sz w:val="28"/>
                <w:szCs w:val="28"/>
              </w:rPr>
              <w:t>eekly</w:t>
            </w:r>
          </w:p>
          <w:p w14:paraId="305FA952" w14:textId="4A1C252C" w:rsidR="008439C3" w:rsidRDefault="008439C3" w:rsidP="000844CF">
            <w:pPr>
              <w:tabs>
                <w:tab w:val="left" w:pos="3969"/>
              </w:tabs>
              <w:spacing w:after="0" w:line="240" w:lineRule="auto"/>
              <w:rPr>
                <w:rFonts w:cstheme="minorHAnsi"/>
              </w:rPr>
            </w:pPr>
            <w:r w:rsidRPr="00AB5CA1">
              <w:t>(alternating weeks)</w:t>
            </w:r>
          </w:p>
        </w:tc>
        <w:tc>
          <w:tcPr>
            <w:tcW w:w="3685" w:type="dxa"/>
            <w:tcBorders>
              <w:bottom w:val="single" w:sz="4" w:space="0" w:color="auto"/>
            </w:tcBorders>
            <w:vAlign w:val="center"/>
          </w:tcPr>
          <w:p w14:paraId="48105833" w14:textId="77777777" w:rsidR="008439C3" w:rsidRDefault="008439C3" w:rsidP="000844CF">
            <w:pPr>
              <w:tabs>
                <w:tab w:val="right" w:leader="dot" w:pos="3119"/>
              </w:tabs>
              <w:spacing w:after="0" w:line="240" w:lineRule="auto"/>
              <w:rPr>
                <w:smallCaps/>
                <w:sz w:val="28"/>
                <w:szCs w:val="28"/>
              </w:rPr>
            </w:pPr>
            <w:r w:rsidRPr="003020E3">
              <w:rPr>
                <w:smallCaps/>
                <w:sz w:val="28"/>
                <w:szCs w:val="28"/>
              </w:rPr>
              <w:t>M</w:t>
            </w:r>
            <w:r>
              <w:rPr>
                <w:smallCaps/>
                <w:sz w:val="28"/>
                <w:szCs w:val="28"/>
              </w:rPr>
              <w:t>onthly</w:t>
            </w:r>
          </w:p>
          <w:p w14:paraId="60EF83FB" w14:textId="34CAF422" w:rsidR="008439C3" w:rsidRDefault="008439C3" w:rsidP="000844CF">
            <w:pPr>
              <w:tabs>
                <w:tab w:val="right" w:leader="dot" w:pos="3119"/>
              </w:tabs>
              <w:spacing w:after="0" w:line="240" w:lineRule="auto"/>
              <w:rPr>
                <w:rFonts w:cstheme="minorHAnsi"/>
              </w:rPr>
            </w:pPr>
            <w:r w:rsidRPr="003020E3">
              <w:t>(on or near</w:t>
            </w:r>
            <w:r>
              <w:t xml:space="preserve"> </w:t>
            </w:r>
            <w:r w:rsidRPr="003020E3">
              <w:t>the 20th of the month)</w:t>
            </w:r>
          </w:p>
        </w:tc>
      </w:tr>
      <w:tr w:rsidR="008439C3" w14:paraId="391D79DB" w14:textId="77777777" w:rsidTr="0058312B">
        <w:trPr>
          <w:trHeight w:val="737"/>
        </w:trPr>
        <w:tc>
          <w:tcPr>
            <w:tcW w:w="3685" w:type="dxa"/>
            <w:tcBorders>
              <w:bottom w:val="nil"/>
            </w:tcBorders>
            <w:vAlign w:val="center"/>
          </w:tcPr>
          <w:p w14:paraId="28492CFF" w14:textId="77777777" w:rsidR="00B70470" w:rsidRDefault="00B70470" w:rsidP="008439C3">
            <w:pPr>
              <w:tabs>
                <w:tab w:val="right" w:leader="dot" w:pos="3261"/>
              </w:tabs>
              <w:spacing w:after="0" w:line="240" w:lineRule="auto"/>
            </w:pPr>
          </w:p>
          <w:p w14:paraId="29D70B11" w14:textId="49E4FC77" w:rsidR="008439C3" w:rsidRPr="008439C3" w:rsidRDefault="008439C3" w:rsidP="003A6881">
            <w:pPr>
              <w:tabs>
                <w:tab w:val="left" w:leader="dot" w:pos="1985"/>
              </w:tabs>
              <w:spacing w:after="0" w:line="240" w:lineRule="auto"/>
            </w:pPr>
            <w:r w:rsidRPr="00D07408">
              <w:t>Sunday Offering</w:t>
            </w:r>
            <w:r w:rsidRPr="00D07408">
              <w:tab/>
              <w:t>$</w:t>
            </w:r>
            <w:r>
              <w:t>__</w:t>
            </w:r>
            <w:r w:rsidRPr="00D07408">
              <w:t>__________</w:t>
            </w:r>
          </w:p>
        </w:tc>
        <w:tc>
          <w:tcPr>
            <w:tcW w:w="3685" w:type="dxa"/>
            <w:tcBorders>
              <w:bottom w:val="nil"/>
            </w:tcBorders>
            <w:vAlign w:val="center"/>
          </w:tcPr>
          <w:p w14:paraId="0B7FDB8F" w14:textId="77777777" w:rsidR="00B70470" w:rsidRDefault="00B70470" w:rsidP="008439C3">
            <w:pPr>
              <w:tabs>
                <w:tab w:val="right" w:leader="dot" w:pos="3261"/>
              </w:tabs>
              <w:spacing w:after="0" w:line="240" w:lineRule="auto"/>
            </w:pPr>
          </w:p>
          <w:p w14:paraId="39D0422D" w14:textId="21EA7CC8" w:rsidR="008439C3" w:rsidRDefault="008439C3" w:rsidP="003A6881">
            <w:pPr>
              <w:tabs>
                <w:tab w:val="left" w:leader="dot" w:pos="1981"/>
              </w:tabs>
              <w:spacing w:after="0" w:line="240" w:lineRule="auto"/>
              <w:rPr>
                <w:rFonts w:cstheme="minorHAnsi"/>
              </w:rPr>
            </w:pPr>
            <w:r w:rsidRPr="00D07408">
              <w:t>Sunday Offering</w:t>
            </w:r>
            <w:r w:rsidRPr="00D07408">
              <w:tab/>
              <w:t>$</w:t>
            </w:r>
            <w:r>
              <w:t>__</w:t>
            </w:r>
            <w:r w:rsidRPr="00D07408">
              <w:t>__________</w:t>
            </w:r>
          </w:p>
        </w:tc>
        <w:tc>
          <w:tcPr>
            <w:tcW w:w="3685" w:type="dxa"/>
            <w:tcBorders>
              <w:bottom w:val="nil"/>
            </w:tcBorders>
            <w:vAlign w:val="center"/>
          </w:tcPr>
          <w:p w14:paraId="56395143" w14:textId="77777777" w:rsidR="00B70470" w:rsidRDefault="00B70470" w:rsidP="008439C3">
            <w:pPr>
              <w:tabs>
                <w:tab w:val="right" w:leader="dot" w:pos="3261"/>
              </w:tabs>
              <w:spacing w:after="0" w:line="240" w:lineRule="auto"/>
            </w:pPr>
          </w:p>
          <w:p w14:paraId="05877844" w14:textId="12F55430" w:rsidR="008439C3" w:rsidRPr="008439C3" w:rsidRDefault="008439C3" w:rsidP="003A6881">
            <w:pPr>
              <w:tabs>
                <w:tab w:val="left" w:leader="dot" w:pos="1992"/>
              </w:tabs>
              <w:spacing w:after="0" w:line="240" w:lineRule="auto"/>
            </w:pPr>
            <w:r w:rsidRPr="00D07408">
              <w:t>Sunday Offering</w:t>
            </w:r>
            <w:r w:rsidRPr="00D07408">
              <w:tab/>
              <w:t>$</w:t>
            </w:r>
            <w:r>
              <w:t>__</w:t>
            </w:r>
            <w:r w:rsidRPr="00D07408">
              <w:t>__________</w:t>
            </w:r>
          </w:p>
        </w:tc>
      </w:tr>
      <w:tr w:rsidR="003A6881" w14:paraId="3DA31DD0" w14:textId="77777777" w:rsidTr="0058312B">
        <w:trPr>
          <w:trHeight w:val="737"/>
        </w:trPr>
        <w:tc>
          <w:tcPr>
            <w:tcW w:w="3685" w:type="dxa"/>
            <w:tcBorders>
              <w:top w:val="nil"/>
              <w:bottom w:val="nil"/>
            </w:tcBorders>
            <w:vAlign w:val="center"/>
          </w:tcPr>
          <w:p w14:paraId="3E57B02E" w14:textId="77777777" w:rsidR="003A6881" w:rsidRDefault="003A6881" w:rsidP="003A6881">
            <w:pPr>
              <w:spacing w:after="0"/>
            </w:pPr>
            <w:r>
              <w:t>Maintenance</w:t>
            </w:r>
          </w:p>
          <w:p w14:paraId="3AD8A664" w14:textId="450EAF13" w:rsidR="003A6881" w:rsidRDefault="003A6881" w:rsidP="003A6881">
            <w:pPr>
              <w:tabs>
                <w:tab w:val="left" w:leader="dot" w:pos="1985"/>
              </w:tabs>
              <w:spacing w:after="0"/>
              <w:rPr>
                <w:rFonts w:cstheme="minorHAnsi"/>
              </w:rPr>
            </w:pPr>
            <w:r>
              <w:t>&amp; Renovations</w:t>
            </w:r>
            <w:r w:rsidRPr="00D07408">
              <w:tab/>
              <w:t>$</w:t>
            </w:r>
            <w:r>
              <w:t>__</w:t>
            </w:r>
            <w:r w:rsidRPr="00D07408">
              <w:t>__</w:t>
            </w:r>
            <w:r>
              <w:t>__</w:t>
            </w:r>
            <w:r w:rsidRPr="00D07408">
              <w:t>______</w:t>
            </w:r>
          </w:p>
        </w:tc>
        <w:tc>
          <w:tcPr>
            <w:tcW w:w="3685" w:type="dxa"/>
            <w:tcBorders>
              <w:top w:val="nil"/>
              <w:bottom w:val="nil"/>
            </w:tcBorders>
            <w:vAlign w:val="center"/>
          </w:tcPr>
          <w:p w14:paraId="0797E8D6" w14:textId="77777777" w:rsidR="003A6881" w:rsidRDefault="003A6881" w:rsidP="003A6881">
            <w:pPr>
              <w:spacing w:after="0"/>
            </w:pPr>
            <w:r>
              <w:t>Maintenance</w:t>
            </w:r>
          </w:p>
          <w:p w14:paraId="24743062" w14:textId="38D5115B" w:rsidR="003A6881" w:rsidRDefault="003A6881" w:rsidP="003A6881">
            <w:pPr>
              <w:tabs>
                <w:tab w:val="left" w:leader="dot" w:pos="1981"/>
              </w:tabs>
              <w:spacing w:after="0"/>
              <w:rPr>
                <w:rFonts w:cstheme="minorHAnsi"/>
              </w:rPr>
            </w:pPr>
            <w:r>
              <w:t>&amp; Renovations</w:t>
            </w:r>
            <w:r w:rsidRPr="00D07408">
              <w:tab/>
              <w:t>$</w:t>
            </w:r>
            <w:r>
              <w:t>__</w:t>
            </w:r>
            <w:r w:rsidRPr="00D07408">
              <w:t>__</w:t>
            </w:r>
            <w:r>
              <w:t>__</w:t>
            </w:r>
            <w:r w:rsidRPr="00D07408">
              <w:t>______</w:t>
            </w:r>
          </w:p>
        </w:tc>
        <w:tc>
          <w:tcPr>
            <w:tcW w:w="3685" w:type="dxa"/>
            <w:tcBorders>
              <w:top w:val="nil"/>
              <w:bottom w:val="nil"/>
            </w:tcBorders>
            <w:vAlign w:val="center"/>
          </w:tcPr>
          <w:p w14:paraId="661338E1" w14:textId="77777777" w:rsidR="003A6881" w:rsidRDefault="003A6881" w:rsidP="003A6881">
            <w:pPr>
              <w:spacing w:after="0"/>
            </w:pPr>
            <w:r>
              <w:t>Maintenance</w:t>
            </w:r>
          </w:p>
          <w:p w14:paraId="1870E237" w14:textId="74DFDDEF" w:rsidR="003A6881" w:rsidRDefault="003A6881" w:rsidP="003A6881">
            <w:pPr>
              <w:tabs>
                <w:tab w:val="left" w:leader="dot" w:pos="1992"/>
              </w:tabs>
              <w:spacing w:after="0"/>
              <w:rPr>
                <w:rFonts w:cstheme="minorHAnsi"/>
              </w:rPr>
            </w:pPr>
            <w:r>
              <w:t>&amp; Renovations</w:t>
            </w:r>
            <w:r w:rsidRPr="00D07408">
              <w:tab/>
              <w:t>$</w:t>
            </w:r>
            <w:r>
              <w:t>_</w:t>
            </w:r>
            <w:r>
              <w:t>__</w:t>
            </w:r>
            <w:r>
              <w:t>_</w:t>
            </w:r>
            <w:r w:rsidRPr="00D07408">
              <w:t>__</w:t>
            </w:r>
            <w:r>
              <w:t>__</w:t>
            </w:r>
            <w:r w:rsidRPr="00D07408">
              <w:t>____</w:t>
            </w:r>
          </w:p>
        </w:tc>
      </w:tr>
      <w:tr w:rsidR="003A6881" w14:paraId="051AD9B3" w14:textId="77777777" w:rsidTr="0058312B">
        <w:trPr>
          <w:trHeight w:val="737"/>
        </w:trPr>
        <w:tc>
          <w:tcPr>
            <w:tcW w:w="3685" w:type="dxa"/>
            <w:tcBorders>
              <w:top w:val="nil"/>
              <w:bottom w:val="nil"/>
            </w:tcBorders>
            <w:vAlign w:val="center"/>
          </w:tcPr>
          <w:p w14:paraId="146CCF2D" w14:textId="77777777" w:rsidR="003A6881" w:rsidRPr="00B70470" w:rsidRDefault="003A6881" w:rsidP="003A6881">
            <w:pPr>
              <w:spacing w:after="0"/>
              <w:rPr>
                <w:b/>
                <w:bCs/>
              </w:rPr>
            </w:pPr>
            <w:r w:rsidRPr="00B70470">
              <w:rPr>
                <w:b/>
                <w:bCs/>
              </w:rPr>
              <w:t>Total Weekly</w:t>
            </w:r>
          </w:p>
          <w:p w14:paraId="35BB997E" w14:textId="40F6A31D" w:rsidR="003A6881" w:rsidRPr="008439C3" w:rsidRDefault="003A6881" w:rsidP="003A6881">
            <w:pPr>
              <w:tabs>
                <w:tab w:val="left" w:leader="dot" w:pos="1985"/>
              </w:tabs>
              <w:spacing w:after="0"/>
            </w:pPr>
            <w:r w:rsidRPr="00B70470">
              <w:rPr>
                <w:b/>
                <w:bCs/>
              </w:rPr>
              <w:t>Offering</w:t>
            </w:r>
            <w:r w:rsidRPr="00B70470">
              <w:rPr>
                <w:b/>
                <w:bCs/>
              </w:rPr>
              <w:tab/>
              <w:t>$______</w:t>
            </w:r>
            <w:r>
              <w:rPr>
                <w:b/>
                <w:bCs/>
              </w:rPr>
              <w:t>__</w:t>
            </w:r>
            <w:r w:rsidRPr="00B70470">
              <w:rPr>
                <w:b/>
                <w:bCs/>
              </w:rPr>
              <w:t>____</w:t>
            </w:r>
          </w:p>
        </w:tc>
        <w:tc>
          <w:tcPr>
            <w:tcW w:w="3685" w:type="dxa"/>
            <w:tcBorders>
              <w:top w:val="nil"/>
              <w:bottom w:val="nil"/>
            </w:tcBorders>
            <w:vAlign w:val="center"/>
          </w:tcPr>
          <w:p w14:paraId="6FB1C745" w14:textId="3145D55D" w:rsidR="003A6881" w:rsidRPr="00B70470" w:rsidRDefault="003A6881" w:rsidP="003A6881">
            <w:pPr>
              <w:spacing w:after="0"/>
              <w:rPr>
                <w:b/>
                <w:bCs/>
              </w:rPr>
            </w:pPr>
            <w:r w:rsidRPr="00B70470">
              <w:rPr>
                <w:b/>
                <w:bCs/>
              </w:rPr>
              <w:t xml:space="preserve">Total </w:t>
            </w:r>
            <w:r w:rsidRPr="00B70470">
              <w:rPr>
                <w:b/>
                <w:bCs/>
              </w:rPr>
              <w:t>Bi-</w:t>
            </w:r>
            <w:r w:rsidRPr="00B70470">
              <w:rPr>
                <w:b/>
                <w:bCs/>
              </w:rPr>
              <w:t>Weekly</w:t>
            </w:r>
          </w:p>
          <w:p w14:paraId="78FC43F2" w14:textId="4FFABFF3" w:rsidR="003A6881" w:rsidRPr="00B70470" w:rsidRDefault="003A6881" w:rsidP="003A6881">
            <w:pPr>
              <w:tabs>
                <w:tab w:val="left" w:leader="dot" w:pos="1981"/>
              </w:tabs>
              <w:spacing w:after="0"/>
              <w:rPr>
                <w:rFonts w:cstheme="minorHAnsi"/>
                <w:b/>
                <w:bCs/>
              </w:rPr>
            </w:pPr>
            <w:r w:rsidRPr="00B70470">
              <w:rPr>
                <w:b/>
                <w:bCs/>
              </w:rPr>
              <w:t>Offering</w:t>
            </w:r>
            <w:r w:rsidRPr="00B70470">
              <w:rPr>
                <w:b/>
                <w:bCs/>
              </w:rPr>
              <w:tab/>
              <w:t>$___</w:t>
            </w:r>
            <w:r>
              <w:rPr>
                <w:b/>
                <w:bCs/>
              </w:rPr>
              <w:t>__</w:t>
            </w:r>
            <w:r w:rsidRPr="00B70470">
              <w:rPr>
                <w:b/>
                <w:bCs/>
              </w:rPr>
              <w:t>_______</w:t>
            </w:r>
          </w:p>
        </w:tc>
        <w:tc>
          <w:tcPr>
            <w:tcW w:w="3685" w:type="dxa"/>
            <w:tcBorders>
              <w:top w:val="nil"/>
              <w:bottom w:val="nil"/>
            </w:tcBorders>
            <w:vAlign w:val="center"/>
          </w:tcPr>
          <w:p w14:paraId="54218CA4" w14:textId="1CF3D0B3" w:rsidR="003A6881" w:rsidRPr="00B70470" w:rsidRDefault="003A6881" w:rsidP="003A6881">
            <w:pPr>
              <w:spacing w:after="0"/>
              <w:rPr>
                <w:b/>
                <w:bCs/>
              </w:rPr>
            </w:pPr>
            <w:r w:rsidRPr="00B70470">
              <w:rPr>
                <w:b/>
                <w:bCs/>
              </w:rPr>
              <w:t xml:space="preserve">Total </w:t>
            </w:r>
            <w:r w:rsidRPr="00B70470">
              <w:rPr>
                <w:b/>
                <w:bCs/>
              </w:rPr>
              <w:t>Monthly</w:t>
            </w:r>
          </w:p>
          <w:p w14:paraId="00C79E91" w14:textId="7B30AF34" w:rsidR="003A6881" w:rsidRDefault="003A6881" w:rsidP="003A6881">
            <w:pPr>
              <w:tabs>
                <w:tab w:val="left" w:leader="dot" w:pos="1992"/>
              </w:tabs>
              <w:spacing w:after="0"/>
              <w:rPr>
                <w:rFonts w:cstheme="minorHAnsi"/>
              </w:rPr>
            </w:pPr>
            <w:r w:rsidRPr="00B70470">
              <w:rPr>
                <w:b/>
                <w:bCs/>
              </w:rPr>
              <w:t>Offering</w:t>
            </w:r>
            <w:r w:rsidRPr="00B70470">
              <w:rPr>
                <w:b/>
                <w:bCs/>
              </w:rPr>
              <w:tab/>
              <w:t>$_____</w:t>
            </w:r>
            <w:r>
              <w:rPr>
                <w:b/>
                <w:bCs/>
              </w:rPr>
              <w:t>__</w:t>
            </w:r>
            <w:r w:rsidRPr="00B70470">
              <w:rPr>
                <w:b/>
                <w:bCs/>
              </w:rPr>
              <w:t>_____</w:t>
            </w:r>
          </w:p>
        </w:tc>
      </w:tr>
      <w:tr w:rsidR="003A6881" w14:paraId="59CD5245" w14:textId="77777777" w:rsidTr="0058312B">
        <w:trPr>
          <w:trHeight w:val="737"/>
        </w:trPr>
        <w:tc>
          <w:tcPr>
            <w:tcW w:w="3685" w:type="dxa"/>
            <w:tcBorders>
              <w:top w:val="nil"/>
            </w:tcBorders>
            <w:vAlign w:val="center"/>
          </w:tcPr>
          <w:p w14:paraId="61BBAD97" w14:textId="77777777" w:rsidR="003A6881" w:rsidRPr="00B70470" w:rsidRDefault="003A6881" w:rsidP="003A6881">
            <w:pPr>
              <w:spacing w:after="0"/>
              <w:rPr>
                <w:rFonts w:cstheme="minorHAnsi"/>
                <w:b/>
                <w:bCs/>
              </w:rPr>
            </w:pPr>
            <w:r w:rsidRPr="00B70470">
              <w:rPr>
                <w:rFonts w:cstheme="minorHAnsi"/>
                <w:b/>
                <w:bCs/>
              </w:rPr>
              <w:t>Start Date:</w:t>
            </w:r>
          </w:p>
          <w:p w14:paraId="721E6445" w14:textId="4EAD1998" w:rsidR="003A6881" w:rsidRPr="00B70470" w:rsidRDefault="003A6881" w:rsidP="003A6881">
            <w:pPr>
              <w:spacing w:after="0"/>
              <w:rPr>
                <w:rFonts w:cstheme="minorHAnsi"/>
                <w:b/>
                <w:bCs/>
              </w:rPr>
            </w:pPr>
          </w:p>
        </w:tc>
        <w:tc>
          <w:tcPr>
            <w:tcW w:w="3685" w:type="dxa"/>
            <w:tcBorders>
              <w:top w:val="nil"/>
            </w:tcBorders>
            <w:vAlign w:val="center"/>
          </w:tcPr>
          <w:p w14:paraId="1ABBD402" w14:textId="77777777" w:rsidR="003A6881" w:rsidRPr="00B70470" w:rsidRDefault="003A6881" w:rsidP="003A6881">
            <w:pPr>
              <w:spacing w:after="0"/>
              <w:rPr>
                <w:rFonts w:cstheme="minorHAnsi"/>
                <w:b/>
                <w:bCs/>
              </w:rPr>
            </w:pPr>
            <w:r w:rsidRPr="00B70470">
              <w:rPr>
                <w:rFonts w:cstheme="minorHAnsi"/>
                <w:b/>
                <w:bCs/>
              </w:rPr>
              <w:t>Start Date:</w:t>
            </w:r>
          </w:p>
          <w:p w14:paraId="12F991E7" w14:textId="77FF5DBB" w:rsidR="003A6881" w:rsidRPr="00B70470" w:rsidRDefault="003A6881" w:rsidP="003A6881">
            <w:pPr>
              <w:spacing w:after="0"/>
              <w:rPr>
                <w:rFonts w:cstheme="minorHAnsi"/>
                <w:b/>
                <w:bCs/>
              </w:rPr>
            </w:pPr>
          </w:p>
        </w:tc>
        <w:tc>
          <w:tcPr>
            <w:tcW w:w="3685" w:type="dxa"/>
            <w:tcBorders>
              <w:top w:val="nil"/>
            </w:tcBorders>
            <w:vAlign w:val="center"/>
          </w:tcPr>
          <w:p w14:paraId="3534E940" w14:textId="77777777" w:rsidR="003A6881" w:rsidRPr="00B70470" w:rsidRDefault="003A6881" w:rsidP="003A6881">
            <w:pPr>
              <w:spacing w:after="0"/>
              <w:rPr>
                <w:rFonts w:cstheme="minorHAnsi"/>
                <w:b/>
                <w:bCs/>
              </w:rPr>
            </w:pPr>
            <w:r w:rsidRPr="00B70470">
              <w:rPr>
                <w:rFonts w:cstheme="minorHAnsi"/>
                <w:b/>
                <w:bCs/>
              </w:rPr>
              <w:t>Start Date:</w:t>
            </w:r>
          </w:p>
          <w:p w14:paraId="0B5F15A0" w14:textId="32C11AFB" w:rsidR="003A6881" w:rsidRPr="00B70470" w:rsidRDefault="003A6881" w:rsidP="003A6881">
            <w:pPr>
              <w:spacing w:after="0"/>
              <w:rPr>
                <w:rFonts w:cstheme="minorHAnsi"/>
                <w:b/>
                <w:bCs/>
              </w:rPr>
            </w:pPr>
          </w:p>
        </w:tc>
      </w:tr>
    </w:tbl>
    <w:p w14:paraId="6EB35B3F" w14:textId="77777777" w:rsidR="009A1E87" w:rsidRDefault="009A1E87" w:rsidP="00B70470">
      <w:pPr>
        <w:tabs>
          <w:tab w:val="right" w:leader="dot" w:pos="3261"/>
        </w:tabs>
        <w:spacing w:after="0"/>
        <w:jc w:val="both"/>
        <w:rPr>
          <w:rFonts w:cstheme="minorHAnsi"/>
        </w:rPr>
      </w:pPr>
    </w:p>
    <w:sectPr w:rsidR="009A1E87" w:rsidSect="00B70470">
      <w:type w:val="continuous"/>
      <w:pgSz w:w="12240" w:h="15840" w:code="1"/>
      <w:pgMar w:top="720" w:right="720" w:bottom="720" w:left="720" w:header="567" w:footer="70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09632" w14:textId="77777777" w:rsidR="00A865C3" w:rsidRDefault="00A865C3" w:rsidP="00AD587E">
      <w:pPr>
        <w:spacing w:after="0" w:line="240" w:lineRule="auto"/>
      </w:pPr>
      <w:r>
        <w:separator/>
      </w:r>
    </w:p>
  </w:endnote>
  <w:endnote w:type="continuationSeparator" w:id="0">
    <w:p w14:paraId="17FB5E0F" w14:textId="77777777" w:rsidR="00A865C3" w:rsidRDefault="00A865C3" w:rsidP="00AD5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210917"/>
      <w:docPartObj>
        <w:docPartGallery w:val="Page Numbers (Bottom of Page)"/>
        <w:docPartUnique/>
      </w:docPartObj>
    </w:sdtPr>
    <w:sdtContent>
      <w:sdt>
        <w:sdtPr>
          <w:id w:val="-1705238520"/>
          <w:docPartObj>
            <w:docPartGallery w:val="Page Numbers (Top of Page)"/>
            <w:docPartUnique/>
          </w:docPartObj>
        </w:sdtPr>
        <w:sdtContent>
          <w:p w14:paraId="6444978D" w14:textId="0BA52B75" w:rsidR="0058312B" w:rsidRDefault="0058312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41C123" w14:textId="77777777" w:rsidR="0058312B" w:rsidRDefault="0058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AAAB8" w14:textId="77777777" w:rsidR="00A865C3" w:rsidRDefault="00A865C3" w:rsidP="00AD587E">
      <w:pPr>
        <w:spacing w:after="0" w:line="240" w:lineRule="auto"/>
      </w:pPr>
      <w:r>
        <w:separator/>
      </w:r>
    </w:p>
  </w:footnote>
  <w:footnote w:type="continuationSeparator" w:id="0">
    <w:p w14:paraId="53876E40" w14:textId="77777777" w:rsidR="00A865C3" w:rsidRDefault="00A865C3" w:rsidP="00AD5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B148" w14:textId="77777777" w:rsidR="00D07AAB" w:rsidRPr="00CD4F89" w:rsidRDefault="00D07AAB" w:rsidP="00D07AAB">
    <w:pPr>
      <w:tabs>
        <w:tab w:val="center" w:pos="6804"/>
      </w:tabs>
      <w:spacing w:after="0" w:line="240" w:lineRule="auto"/>
      <w:ind w:left="3544"/>
      <w:jc w:val="center"/>
      <w:rPr>
        <w:rFonts w:ascii="Bodoni MT" w:hAnsi="Bodoni MT"/>
        <w:smallCaps/>
        <w:sz w:val="44"/>
        <w:szCs w:val="60"/>
      </w:rPr>
    </w:pPr>
    <w:r>
      <w:rPr>
        <w:rFonts w:ascii="Bodoni MT" w:hAnsi="Bodoni MT"/>
        <w:smallCaps/>
        <w:noProof/>
        <w:sz w:val="44"/>
        <w:szCs w:val="60"/>
      </w:rPr>
      <w:drawing>
        <wp:anchor distT="0" distB="0" distL="114300" distR="114300" simplePos="0" relativeHeight="251592192" behindDoc="1" locked="0" layoutInCell="1" allowOverlap="0" wp14:anchorId="7A5DF7B8" wp14:editId="01F53D44">
          <wp:simplePos x="0" y="0"/>
          <wp:positionH relativeFrom="margin">
            <wp:posOffset>0</wp:posOffset>
          </wp:positionH>
          <wp:positionV relativeFrom="margin">
            <wp:posOffset>-1095375</wp:posOffset>
          </wp:positionV>
          <wp:extent cx="1835785" cy="1087120"/>
          <wp:effectExtent l="0" t="0" r="0" b="0"/>
          <wp:wrapTight wrapText="right">
            <wp:wrapPolygon edited="0">
              <wp:start x="0" y="0"/>
              <wp:lineTo x="0" y="21196"/>
              <wp:lineTo x="21294" y="21196"/>
              <wp:lineTo x="21294" y="0"/>
              <wp:lineTo x="0" y="0"/>
            </wp:wrapPolygon>
          </wp:wrapTight>
          <wp:docPr id="11" name="Picture 11" descr="A close up of a church&#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ClementChurchGraphic.png"/>
                  <pic:cNvPicPr/>
                </pic:nvPicPr>
                <pic:blipFill>
                  <a:blip r:embed="rId1">
                    <a:extLst>
                      <a:ext uri="{28A0092B-C50C-407E-A947-70E740481C1C}">
                        <a14:useLocalDpi xmlns:a14="http://schemas.microsoft.com/office/drawing/2010/main" val="0"/>
                      </a:ext>
                    </a:extLst>
                  </a:blip>
                  <a:stretch>
                    <a:fillRect/>
                  </a:stretch>
                </pic:blipFill>
                <pic:spPr>
                  <a:xfrm>
                    <a:off x="0" y="0"/>
                    <a:ext cx="1835785" cy="1087120"/>
                  </a:xfrm>
                  <a:prstGeom prst="rect">
                    <a:avLst/>
                  </a:prstGeom>
                </pic:spPr>
              </pic:pic>
            </a:graphicData>
          </a:graphic>
          <wp14:sizeRelH relativeFrom="margin">
            <wp14:pctWidth>0</wp14:pctWidth>
          </wp14:sizeRelH>
          <wp14:sizeRelV relativeFrom="margin">
            <wp14:pctHeight>0</wp14:pctHeight>
          </wp14:sizeRelV>
        </wp:anchor>
      </w:drawing>
    </w:r>
    <w:r w:rsidRPr="00CD4F89">
      <w:rPr>
        <w:rFonts w:ascii="Bodoni MT" w:hAnsi="Bodoni MT"/>
        <w:smallCaps/>
        <w:sz w:val="44"/>
        <w:szCs w:val="60"/>
      </w:rPr>
      <w:t>St. Clement Parish</w:t>
    </w:r>
  </w:p>
  <w:p w14:paraId="45E9DF63" w14:textId="77777777" w:rsidR="00D07AAB" w:rsidRPr="00441ADF" w:rsidRDefault="00D07AAB" w:rsidP="00D07AAB">
    <w:pPr>
      <w:tabs>
        <w:tab w:val="center" w:pos="6804"/>
      </w:tabs>
      <w:spacing w:after="0" w:line="240" w:lineRule="auto"/>
      <w:ind w:left="3544"/>
      <w:jc w:val="center"/>
      <w:rPr>
        <w:rFonts w:cstheme="minorHAnsi"/>
        <w:sz w:val="21"/>
        <w:szCs w:val="21"/>
      </w:rPr>
    </w:pPr>
    <w:r w:rsidRPr="00441ADF">
      <w:rPr>
        <w:rFonts w:cstheme="minorHAnsi"/>
        <w:sz w:val="21"/>
        <w:szCs w:val="21"/>
      </w:rPr>
      <w:t>745 Duke Street, Cambridge, Ontario, N3H 3T7</w:t>
    </w:r>
  </w:p>
  <w:p w14:paraId="382BB6B3" w14:textId="77777777" w:rsidR="00D07AAB" w:rsidRPr="00441ADF" w:rsidRDefault="00D07AAB" w:rsidP="00D07AAB">
    <w:pPr>
      <w:tabs>
        <w:tab w:val="center" w:pos="6804"/>
      </w:tabs>
      <w:spacing w:after="0" w:line="240" w:lineRule="auto"/>
      <w:ind w:left="3544"/>
      <w:jc w:val="center"/>
      <w:rPr>
        <w:rFonts w:cstheme="minorHAnsi"/>
        <w:sz w:val="21"/>
        <w:szCs w:val="21"/>
      </w:rPr>
    </w:pPr>
    <w:r w:rsidRPr="00441ADF">
      <w:rPr>
        <w:rFonts w:cstheme="minorHAnsi"/>
        <w:sz w:val="21"/>
        <w:szCs w:val="21"/>
      </w:rPr>
      <w:t>Tel.:  (519) 653-6123      Fax:  (519) 653-4393</w:t>
    </w:r>
  </w:p>
  <w:p w14:paraId="000CD3C9" w14:textId="77777777" w:rsidR="00D07AAB" w:rsidRPr="00441ADF" w:rsidRDefault="00D07AAB" w:rsidP="00D07AAB">
    <w:pPr>
      <w:tabs>
        <w:tab w:val="center" w:pos="6804"/>
      </w:tabs>
      <w:spacing w:after="0" w:line="240" w:lineRule="auto"/>
      <w:ind w:left="3544"/>
      <w:jc w:val="center"/>
      <w:rPr>
        <w:rFonts w:cstheme="minorHAnsi"/>
        <w:sz w:val="21"/>
        <w:szCs w:val="21"/>
      </w:rPr>
    </w:pPr>
  </w:p>
  <w:p w14:paraId="072588EF" w14:textId="77777777" w:rsidR="00D07AAB" w:rsidRDefault="00D07AAB" w:rsidP="00D07AAB">
    <w:pPr>
      <w:tabs>
        <w:tab w:val="center" w:pos="6804"/>
      </w:tabs>
      <w:spacing w:after="0" w:line="240" w:lineRule="auto"/>
      <w:ind w:left="3544"/>
      <w:jc w:val="center"/>
      <w:rPr>
        <w:rFonts w:cstheme="minorHAnsi"/>
        <w:sz w:val="21"/>
        <w:szCs w:val="21"/>
      </w:rPr>
    </w:pPr>
    <w:r w:rsidRPr="00441ADF">
      <w:rPr>
        <w:rFonts w:cstheme="minorHAnsi"/>
        <w:sz w:val="21"/>
        <w:szCs w:val="21"/>
      </w:rPr>
      <w:t xml:space="preserve">Email:  stclements@rogers.com          Website:  </w:t>
    </w:r>
    <w:hyperlink r:id="rId2" w:history="1">
      <w:r w:rsidRPr="002A0163">
        <w:rPr>
          <w:rStyle w:val="Hyperlink"/>
          <w:rFonts w:cstheme="minorHAnsi"/>
          <w:sz w:val="21"/>
          <w:szCs w:val="21"/>
        </w:rPr>
        <w:t>www.stclementsparish.ca</w:t>
      </w:r>
    </w:hyperlink>
  </w:p>
  <w:p w14:paraId="4602F42B" w14:textId="77777777" w:rsidR="00D07AAB" w:rsidRPr="00441ADF" w:rsidRDefault="00D07AAB" w:rsidP="00D07AAB">
    <w:pPr>
      <w:pBdr>
        <w:bottom w:val="single" w:sz="4" w:space="1" w:color="auto"/>
      </w:pBdr>
      <w:tabs>
        <w:tab w:val="center" w:pos="6804"/>
      </w:tabs>
      <w:spacing w:after="0" w:line="240" w:lineRule="auto"/>
      <w:ind w:left="3544"/>
      <w:jc w:val="center"/>
      <w:rPr>
        <w:rFonts w:cstheme="minorHAns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53A"/>
    <w:multiLevelType w:val="hybridMultilevel"/>
    <w:tmpl w:val="FFD6542A"/>
    <w:lvl w:ilvl="0" w:tplc="AD12FB0A">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F3E0DAD"/>
    <w:multiLevelType w:val="hybridMultilevel"/>
    <w:tmpl w:val="413AA12A"/>
    <w:lvl w:ilvl="0" w:tplc="6B2034A6">
      <w:numFmt w:val="bullet"/>
      <w:lvlText w:val=""/>
      <w:lvlJc w:val="left"/>
      <w:pPr>
        <w:ind w:left="720" w:hanging="360"/>
      </w:pPr>
      <w:rPr>
        <w:rFonts w:ascii="Wingdings" w:eastAsiaTheme="minorEastAsia"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4F70A1"/>
    <w:multiLevelType w:val="hybridMultilevel"/>
    <w:tmpl w:val="3FC2733E"/>
    <w:lvl w:ilvl="0" w:tplc="AD12FB0A">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2A3D25"/>
    <w:multiLevelType w:val="hybridMultilevel"/>
    <w:tmpl w:val="72687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6FD5449"/>
    <w:multiLevelType w:val="hybridMultilevel"/>
    <w:tmpl w:val="40A43DEE"/>
    <w:lvl w:ilvl="0" w:tplc="1009000F">
      <w:start w:val="1"/>
      <w:numFmt w:val="decimal"/>
      <w:lvlText w:val="%1."/>
      <w:lvlJc w:val="left"/>
      <w:pPr>
        <w:ind w:left="1146" w:hanging="360"/>
      </w:p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5" w15:restartNumberingAfterBreak="0">
    <w:nsid w:val="72504748"/>
    <w:multiLevelType w:val="hybridMultilevel"/>
    <w:tmpl w:val="CF4E7328"/>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770250D3"/>
    <w:multiLevelType w:val="hybridMultilevel"/>
    <w:tmpl w:val="D1461FB8"/>
    <w:lvl w:ilvl="0" w:tplc="1FDEE16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7D0BCC"/>
    <w:multiLevelType w:val="hybridMultilevel"/>
    <w:tmpl w:val="8E1EA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0E21C1"/>
    <w:multiLevelType w:val="hybridMultilevel"/>
    <w:tmpl w:val="4B8E18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1"/>
  </w:num>
  <w:num w:numId="6">
    <w:abstractNumId w:val="3"/>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86C52"/>
    <w:rsid w:val="000037CE"/>
    <w:rsid w:val="000134E6"/>
    <w:rsid w:val="000203E6"/>
    <w:rsid w:val="0002339C"/>
    <w:rsid w:val="0003125A"/>
    <w:rsid w:val="0004462E"/>
    <w:rsid w:val="00045486"/>
    <w:rsid w:val="00050DFF"/>
    <w:rsid w:val="00052E11"/>
    <w:rsid w:val="00066458"/>
    <w:rsid w:val="000818C1"/>
    <w:rsid w:val="000844CF"/>
    <w:rsid w:val="000936DA"/>
    <w:rsid w:val="00097659"/>
    <w:rsid w:val="000B1547"/>
    <w:rsid w:val="000C05DE"/>
    <w:rsid w:val="000D7BFF"/>
    <w:rsid w:val="000F1056"/>
    <w:rsid w:val="000F1730"/>
    <w:rsid w:val="000F7C5C"/>
    <w:rsid w:val="00120606"/>
    <w:rsid w:val="001348D6"/>
    <w:rsid w:val="00156DCB"/>
    <w:rsid w:val="001622C0"/>
    <w:rsid w:val="0017313E"/>
    <w:rsid w:val="00191C4A"/>
    <w:rsid w:val="00194D29"/>
    <w:rsid w:val="0019660E"/>
    <w:rsid w:val="001A733B"/>
    <w:rsid w:val="001B24F8"/>
    <w:rsid w:val="001D4770"/>
    <w:rsid w:val="00201A21"/>
    <w:rsid w:val="002146E7"/>
    <w:rsid w:val="0023321F"/>
    <w:rsid w:val="00245756"/>
    <w:rsid w:val="00275C5D"/>
    <w:rsid w:val="00287FD4"/>
    <w:rsid w:val="002905C5"/>
    <w:rsid w:val="002A1459"/>
    <w:rsid w:val="002B058F"/>
    <w:rsid w:val="003020E3"/>
    <w:rsid w:val="003248EE"/>
    <w:rsid w:val="00327BC6"/>
    <w:rsid w:val="00332805"/>
    <w:rsid w:val="003366AA"/>
    <w:rsid w:val="00336D33"/>
    <w:rsid w:val="00346D3B"/>
    <w:rsid w:val="00347312"/>
    <w:rsid w:val="00361E34"/>
    <w:rsid w:val="003702A9"/>
    <w:rsid w:val="00381B6C"/>
    <w:rsid w:val="003931B5"/>
    <w:rsid w:val="0039574C"/>
    <w:rsid w:val="003A4C87"/>
    <w:rsid w:val="003A6881"/>
    <w:rsid w:val="003A7A72"/>
    <w:rsid w:val="003D67EF"/>
    <w:rsid w:val="003D6980"/>
    <w:rsid w:val="003D7E99"/>
    <w:rsid w:val="003E0462"/>
    <w:rsid w:val="003E12FB"/>
    <w:rsid w:val="003F77CD"/>
    <w:rsid w:val="00402893"/>
    <w:rsid w:val="0040404C"/>
    <w:rsid w:val="0042710F"/>
    <w:rsid w:val="00431A72"/>
    <w:rsid w:val="00441ADF"/>
    <w:rsid w:val="00483563"/>
    <w:rsid w:val="0049509F"/>
    <w:rsid w:val="00497B7F"/>
    <w:rsid w:val="004B41FB"/>
    <w:rsid w:val="0050084D"/>
    <w:rsid w:val="00517991"/>
    <w:rsid w:val="00521C36"/>
    <w:rsid w:val="005562ED"/>
    <w:rsid w:val="0056437D"/>
    <w:rsid w:val="0058177E"/>
    <w:rsid w:val="00581FFE"/>
    <w:rsid w:val="0058312B"/>
    <w:rsid w:val="00586896"/>
    <w:rsid w:val="005A459E"/>
    <w:rsid w:val="005A5549"/>
    <w:rsid w:val="005B03A2"/>
    <w:rsid w:val="005E2FC2"/>
    <w:rsid w:val="005E3247"/>
    <w:rsid w:val="005F02AB"/>
    <w:rsid w:val="00606949"/>
    <w:rsid w:val="00632686"/>
    <w:rsid w:val="00632A30"/>
    <w:rsid w:val="0064483A"/>
    <w:rsid w:val="0065725F"/>
    <w:rsid w:val="00662D9C"/>
    <w:rsid w:val="00673FB0"/>
    <w:rsid w:val="00675A0B"/>
    <w:rsid w:val="006A4F28"/>
    <w:rsid w:val="006E0651"/>
    <w:rsid w:val="006F3F2A"/>
    <w:rsid w:val="00703D50"/>
    <w:rsid w:val="00731F8C"/>
    <w:rsid w:val="007464BF"/>
    <w:rsid w:val="007628ED"/>
    <w:rsid w:val="007814C6"/>
    <w:rsid w:val="00786C2F"/>
    <w:rsid w:val="00796EC8"/>
    <w:rsid w:val="007A22F2"/>
    <w:rsid w:val="007A790B"/>
    <w:rsid w:val="007B022E"/>
    <w:rsid w:val="007C4275"/>
    <w:rsid w:val="007D26FB"/>
    <w:rsid w:val="007E0F0B"/>
    <w:rsid w:val="007E49A1"/>
    <w:rsid w:val="00800735"/>
    <w:rsid w:val="00801BB6"/>
    <w:rsid w:val="00824DB1"/>
    <w:rsid w:val="008439C3"/>
    <w:rsid w:val="008618B5"/>
    <w:rsid w:val="00864A62"/>
    <w:rsid w:val="00865890"/>
    <w:rsid w:val="00890DB2"/>
    <w:rsid w:val="00895B14"/>
    <w:rsid w:val="008C46A3"/>
    <w:rsid w:val="008C62DD"/>
    <w:rsid w:val="008D3EEC"/>
    <w:rsid w:val="008E5765"/>
    <w:rsid w:val="008F044F"/>
    <w:rsid w:val="00930519"/>
    <w:rsid w:val="00953106"/>
    <w:rsid w:val="0097102C"/>
    <w:rsid w:val="00977EC4"/>
    <w:rsid w:val="009A0640"/>
    <w:rsid w:val="009A1E87"/>
    <w:rsid w:val="009D608E"/>
    <w:rsid w:val="009E2761"/>
    <w:rsid w:val="00A0699B"/>
    <w:rsid w:val="00A15B05"/>
    <w:rsid w:val="00A60194"/>
    <w:rsid w:val="00A61FFE"/>
    <w:rsid w:val="00A6705E"/>
    <w:rsid w:val="00A76CB0"/>
    <w:rsid w:val="00A865C3"/>
    <w:rsid w:val="00A87A53"/>
    <w:rsid w:val="00A92D77"/>
    <w:rsid w:val="00AA6705"/>
    <w:rsid w:val="00AA77C8"/>
    <w:rsid w:val="00AB4DC7"/>
    <w:rsid w:val="00AB5CA1"/>
    <w:rsid w:val="00AD587E"/>
    <w:rsid w:val="00AE40D4"/>
    <w:rsid w:val="00AF02CB"/>
    <w:rsid w:val="00B025E3"/>
    <w:rsid w:val="00B1226F"/>
    <w:rsid w:val="00B1397E"/>
    <w:rsid w:val="00B550A2"/>
    <w:rsid w:val="00B70470"/>
    <w:rsid w:val="00B70B93"/>
    <w:rsid w:val="00B86C52"/>
    <w:rsid w:val="00BA32D4"/>
    <w:rsid w:val="00BB6334"/>
    <w:rsid w:val="00BB79E2"/>
    <w:rsid w:val="00BD509D"/>
    <w:rsid w:val="00BE217F"/>
    <w:rsid w:val="00BE38A2"/>
    <w:rsid w:val="00BF5881"/>
    <w:rsid w:val="00C00658"/>
    <w:rsid w:val="00C1543C"/>
    <w:rsid w:val="00C219CB"/>
    <w:rsid w:val="00C502DB"/>
    <w:rsid w:val="00C642C4"/>
    <w:rsid w:val="00C832A9"/>
    <w:rsid w:val="00C975C6"/>
    <w:rsid w:val="00CA082E"/>
    <w:rsid w:val="00CB724C"/>
    <w:rsid w:val="00CD1AA4"/>
    <w:rsid w:val="00CD3087"/>
    <w:rsid w:val="00CD4F89"/>
    <w:rsid w:val="00CF4B66"/>
    <w:rsid w:val="00D07408"/>
    <w:rsid w:val="00D07AAB"/>
    <w:rsid w:val="00D553FA"/>
    <w:rsid w:val="00D66913"/>
    <w:rsid w:val="00D8546D"/>
    <w:rsid w:val="00DD392F"/>
    <w:rsid w:val="00DF2E69"/>
    <w:rsid w:val="00E005E0"/>
    <w:rsid w:val="00E21F51"/>
    <w:rsid w:val="00E538D4"/>
    <w:rsid w:val="00E57C05"/>
    <w:rsid w:val="00E620A2"/>
    <w:rsid w:val="00E67E2E"/>
    <w:rsid w:val="00E727BC"/>
    <w:rsid w:val="00E95C3C"/>
    <w:rsid w:val="00EA2CC2"/>
    <w:rsid w:val="00EB368B"/>
    <w:rsid w:val="00EB4BB6"/>
    <w:rsid w:val="00ED6909"/>
    <w:rsid w:val="00EE3AC8"/>
    <w:rsid w:val="00F00BE6"/>
    <w:rsid w:val="00F0406B"/>
    <w:rsid w:val="00F6095F"/>
    <w:rsid w:val="00F758C0"/>
    <w:rsid w:val="00F76AC9"/>
    <w:rsid w:val="00F806EC"/>
    <w:rsid w:val="00F82CDE"/>
    <w:rsid w:val="00F8561E"/>
    <w:rsid w:val="00F968FA"/>
    <w:rsid w:val="00FA1429"/>
    <w:rsid w:val="00FB1DC8"/>
    <w:rsid w:val="00FC28E3"/>
    <w:rsid w:val="00FD1E0C"/>
    <w:rsid w:val="00FE6CB8"/>
    <w:rsid w:val="00FF1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70AE6"/>
  <w15:chartTrackingRefBased/>
  <w15:docId w15:val="{89852A2C-0FEE-4F38-967D-C4016276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9CB"/>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C52"/>
    <w:rPr>
      <w:color w:val="0000FF" w:themeColor="hyperlink"/>
      <w:u w:val="single"/>
    </w:rPr>
  </w:style>
  <w:style w:type="character" w:styleId="UnresolvedMention">
    <w:name w:val="Unresolved Mention"/>
    <w:basedOn w:val="DefaultParagraphFont"/>
    <w:uiPriority w:val="99"/>
    <w:semiHidden/>
    <w:unhideWhenUsed/>
    <w:rsid w:val="00B86C52"/>
    <w:rPr>
      <w:color w:val="605E5C"/>
      <w:shd w:val="clear" w:color="auto" w:fill="E1DFDD"/>
    </w:rPr>
  </w:style>
  <w:style w:type="paragraph" w:styleId="Header">
    <w:name w:val="header"/>
    <w:basedOn w:val="Normal"/>
    <w:link w:val="HeaderChar"/>
    <w:uiPriority w:val="99"/>
    <w:unhideWhenUsed/>
    <w:rsid w:val="00AD5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87E"/>
  </w:style>
  <w:style w:type="paragraph" w:styleId="Footer">
    <w:name w:val="footer"/>
    <w:basedOn w:val="Normal"/>
    <w:link w:val="FooterChar"/>
    <w:uiPriority w:val="99"/>
    <w:unhideWhenUsed/>
    <w:rsid w:val="00AD5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87E"/>
  </w:style>
  <w:style w:type="table" w:styleId="TableGrid">
    <w:name w:val="Table Grid"/>
    <w:basedOn w:val="TableNormal"/>
    <w:uiPriority w:val="59"/>
    <w:rsid w:val="0024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clements@roger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npay.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npay.ca"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hyperlink" Target="http://www.stclementsparish.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D4C5B-EF13-444F-957D-23A55E32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Danguole Donahue</dc:creator>
  <cp:keywords/>
  <dc:description/>
  <cp:lastModifiedBy>Danguole Donahue</cp:lastModifiedBy>
  <cp:revision>8</cp:revision>
  <cp:lastPrinted>2019-11-21T23:58:00Z</cp:lastPrinted>
  <dcterms:created xsi:type="dcterms:W3CDTF">2020-04-09T00:30:00Z</dcterms:created>
  <dcterms:modified xsi:type="dcterms:W3CDTF">2020-04-09T02:29:00Z</dcterms:modified>
</cp:coreProperties>
</file>